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B63B2" w14:textId="6FDF6CD6" w:rsidR="007E7E87" w:rsidRPr="00E23451" w:rsidRDefault="007E7E87" w:rsidP="00E23451">
      <w:pPr>
        <w:spacing w:line="360" w:lineRule="auto"/>
        <w:jc w:val="center"/>
        <w:rPr>
          <w:rFonts w:ascii="Times New Roman" w:hAnsi="Times New Roman" w:cs="Times New Roman"/>
          <w:b/>
          <w:bCs/>
          <w:sz w:val="24"/>
          <w:szCs w:val="24"/>
        </w:rPr>
      </w:pPr>
      <w:r w:rsidRPr="00E23451">
        <w:rPr>
          <w:rFonts w:ascii="Times New Roman" w:hAnsi="Times New Roman" w:cs="Times New Roman"/>
          <w:b/>
          <w:bCs/>
          <w:sz w:val="24"/>
          <w:szCs w:val="24"/>
        </w:rPr>
        <w:t>202</w:t>
      </w:r>
      <w:r w:rsidR="00354754">
        <w:rPr>
          <w:rFonts w:ascii="Times New Roman" w:hAnsi="Times New Roman" w:cs="Times New Roman"/>
          <w:b/>
          <w:bCs/>
          <w:sz w:val="24"/>
          <w:szCs w:val="24"/>
        </w:rPr>
        <w:t>5</w:t>
      </w:r>
      <w:r w:rsidRPr="00E23451">
        <w:rPr>
          <w:rFonts w:ascii="Times New Roman" w:hAnsi="Times New Roman" w:cs="Times New Roman"/>
          <w:b/>
          <w:bCs/>
          <w:sz w:val="24"/>
          <w:szCs w:val="24"/>
        </w:rPr>
        <w:t>-202</w:t>
      </w:r>
      <w:r w:rsidR="00354754">
        <w:rPr>
          <w:rFonts w:ascii="Times New Roman" w:hAnsi="Times New Roman" w:cs="Times New Roman"/>
          <w:b/>
          <w:bCs/>
          <w:sz w:val="24"/>
          <w:szCs w:val="24"/>
        </w:rPr>
        <w:t>6</w:t>
      </w:r>
      <w:r w:rsidRPr="00E23451">
        <w:rPr>
          <w:rFonts w:ascii="Times New Roman" w:hAnsi="Times New Roman" w:cs="Times New Roman"/>
          <w:b/>
          <w:bCs/>
          <w:sz w:val="24"/>
          <w:szCs w:val="24"/>
        </w:rPr>
        <w:t xml:space="preserve"> EĞİTİM ÖĞRETİM YILI</w:t>
      </w:r>
      <w:r w:rsidRPr="00E23451">
        <w:rPr>
          <w:rFonts w:ascii="Times New Roman" w:hAnsi="Times New Roman" w:cs="Times New Roman"/>
          <w:b/>
          <w:bCs/>
          <w:sz w:val="24"/>
          <w:szCs w:val="24"/>
        </w:rPr>
        <w:br/>
        <w:t>GÜNLÜK PLAN</w:t>
      </w:r>
      <w:r w:rsidRPr="00E23451">
        <w:rPr>
          <w:rFonts w:ascii="Times New Roman" w:hAnsi="Times New Roman" w:cs="Times New Roman"/>
          <w:b/>
          <w:bCs/>
          <w:sz w:val="24"/>
          <w:szCs w:val="24"/>
        </w:rPr>
        <w:br/>
      </w:r>
    </w:p>
    <w:p w14:paraId="077C5E69" w14:textId="50115890"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Tarih:</w:t>
      </w:r>
      <w:r w:rsidR="0004469D">
        <w:rPr>
          <w:rFonts w:ascii="Times New Roman" w:hAnsi="Times New Roman" w:cs="Times New Roman"/>
          <w:b/>
          <w:bCs/>
          <w:sz w:val="24"/>
          <w:szCs w:val="24"/>
        </w:rPr>
        <w:t>1</w:t>
      </w:r>
      <w:r w:rsidR="004D04A0">
        <w:rPr>
          <w:rFonts w:ascii="Times New Roman" w:hAnsi="Times New Roman" w:cs="Times New Roman"/>
          <w:b/>
          <w:bCs/>
          <w:sz w:val="24"/>
          <w:szCs w:val="24"/>
        </w:rPr>
        <w:t>7</w:t>
      </w:r>
      <w:r w:rsidRPr="00E23451">
        <w:rPr>
          <w:rFonts w:ascii="Times New Roman" w:hAnsi="Times New Roman" w:cs="Times New Roman"/>
          <w:b/>
          <w:bCs/>
          <w:sz w:val="24"/>
          <w:szCs w:val="24"/>
        </w:rPr>
        <w:t>.09.202</w:t>
      </w:r>
      <w:r w:rsidR="00354754">
        <w:rPr>
          <w:rFonts w:ascii="Times New Roman" w:hAnsi="Times New Roman" w:cs="Times New Roman"/>
          <w:b/>
          <w:bCs/>
          <w:sz w:val="24"/>
          <w:szCs w:val="24"/>
        </w:rPr>
        <w:t>5</w:t>
      </w:r>
    </w:p>
    <w:p w14:paraId="493EA535"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Yaş Grubu: 60-72 Ay</w:t>
      </w:r>
    </w:p>
    <w:p w14:paraId="0354AB8A"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Okul Adı:</w:t>
      </w:r>
    </w:p>
    <w:p w14:paraId="624572F8"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E7E87" w:rsidRPr="00E23451" w14:paraId="504901A6" w14:textId="77777777" w:rsidTr="001B4BF2">
        <w:trPr>
          <w:trHeight w:val="1134"/>
        </w:trPr>
        <w:tc>
          <w:tcPr>
            <w:tcW w:w="1736" w:type="dxa"/>
          </w:tcPr>
          <w:p w14:paraId="1D5889E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Alan Becerileri</w:t>
            </w:r>
          </w:p>
        </w:tc>
        <w:tc>
          <w:tcPr>
            <w:tcW w:w="7326" w:type="dxa"/>
          </w:tcPr>
          <w:p w14:paraId="661BA096" w14:textId="77777777" w:rsidR="004D04A0" w:rsidRPr="004D04A0" w:rsidRDefault="00170902" w:rsidP="004D04A0">
            <w:pPr>
              <w:pStyle w:val="NormalWeb"/>
              <w:rPr>
                <w:rStyle w:val="Gl"/>
                <w:rFonts w:eastAsiaTheme="majorEastAsia"/>
                <w:b w:val="0"/>
              </w:rPr>
            </w:pPr>
            <w:r>
              <w:rPr>
                <w:rStyle w:val="Gl"/>
                <w:rFonts w:eastAsiaTheme="majorEastAsia"/>
              </w:rPr>
              <w:t>Alan Becerileri</w:t>
            </w:r>
            <w:r>
              <w:br/>
            </w:r>
            <w:r w:rsidR="004D04A0" w:rsidRPr="004D04A0">
              <w:rPr>
                <w:rStyle w:val="Gl"/>
                <w:rFonts w:eastAsiaTheme="majorEastAsia"/>
                <w:b w:val="0"/>
              </w:rPr>
              <w:t>Bilişsel Alan:</w:t>
            </w:r>
          </w:p>
          <w:p w14:paraId="4CEC7AD9"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KB1. Temel Beceriler</w:t>
            </w:r>
          </w:p>
          <w:p w14:paraId="2731C74D"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KB2. Görsel Algı</w:t>
            </w:r>
          </w:p>
          <w:p w14:paraId="3BB7A11A"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MAB3. Matematiksel Temsil</w:t>
            </w:r>
          </w:p>
          <w:p w14:paraId="0EAC2AE8" w14:textId="77777777" w:rsidR="004D04A0" w:rsidRPr="004D04A0" w:rsidRDefault="004D04A0" w:rsidP="004D04A0">
            <w:pPr>
              <w:pStyle w:val="NormalWeb"/>
              <w:rPr>
                <w:rStyle w:val="Gl"/>
                <w:rFonts w:eastAsiaTheme="majorEastAsia"/>
                <w:b w:val="0"/>
              </w:rPr>
            </w:pPr>
          </w:p>
          <w:p w14:paraId="7DF6AC31"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Hareket ve Sağlık Alanı:</w:t>
            </w:r>
          </w:p>
          <w:p w14:paraId="7B38D08E"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 xml:space="preserve">HSAB1. Aktif Yaşam İçin </w:t>
            </w:r>
            <w:proofErr w:type="spellStart"/>
            <w:r w:rsidRPr="004D04A0">
              <w:rPr>
                <w:rStyle w:val="Gl"/>
                <w:rFonts w:eastAsiaTheme="majorEastAsia"/>
                <w:b w:val="0"/>
              </w:rPr>
              <w:t>Psikomotor</w:t>
            </w:r>
            <w:proofErr w:type="spellEnd"/>
            <w:r w:rsidRPr="004D04A0">
              <w:rPr>
                <w:rStyle w:val="Gl"/>
                <w:rFonts w:eastAsiaTheme="majorEastAsia"/>
                <w:b w:val="0"/>
              </w:rPr>
              <w:t xml:space="preserve"> Beceriler</w:t>
            </w:r>
          </w:p>
          <w:p w14:paraId="4DA5C20F"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HSAB2. Nesne Kullanımı</w:t>
            </w:r>
          </w:p>
          <w:p w14:paraId="6B1297A2" w14:textId="77777777" w:rsidR="004D04A0" w:rsidRPr="004D04A0" w:rsidRDefault="004D04A0" w:rsidP="004D04A0">
            <w:pPr>
              <w:pStyle w:val="NormalWeb"/>
              <w:rPr>
                <w:rStyle w:val="Gl"/>
                <w:rFonts w:eastAsiaTheme="majorEastAsia"/>
                <w:b w:val="0"/>
              </w:rPr>
            </w:pPr>
          </w:p>
          <w:p w14:paraId="4350080E"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Sosyal-Duygusal Öğrenme:</w:t>
            </w:r>
          </w:p>
          <w:p w14:paraId="7051D1A2"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SDB2.1. İletişim Becerisi</w:t>
            </w:r>
          </w:p>
          <w:p w14:paraId="0DE417CF" w14:textId="77777777" w:rsidR="004D04A0" w:rsidRPr="004D04A0" w:rsidRDefault="004D04A0" w:rsidP="004D04A0">
            <w:pPr>
              <w:pStyle w:val="NormalWeb"/>
              <w:rPr>
                <w:rStyle w:val="Gl"/>
                <w:rFonts w:eastAsiaTheme="majorEastAsia"/>
                <w:b w:val="0"/>
              </w:rPr>
            </w:pPr>
            <w:r w:rsidRPr="004D04A0">
              <w:rPr>
                <w:rStyle w:val="Gl"/>
                <w:rFonts w:eastAsiaTheme="majorEastAsia"/>
                <w:b w:val="0"/>
              </w:rPr>
              <w:tab/>
              <w:t>•</w:t>
            </w:r>
            <w:r w:rsidRPr="004D04A0">
              <w:rPr>
                <w:rStyle w:val="Gl"/>
                <w:rFonts w:eastAsiaTheme="majorEastAsia"/>
                <w:b w:val="0"/>
              </w:rPr>
              <w:tab/>
              <w:t>SDB2.2. İş Birliği</w:t>
            </w:r>
          </w:p>
          <w:p w14:paraId="63FF32B4" w14:textId="02721FAB" w:rsidR="004D04A0" w:rsidRPr="00E23451" w:rsidRDefault="004D04A0" w:rsidP="004D04A0">
            <w:pPr>
              <w:pStyle w:val="NormalWeb"/>
              <w:spacing w:before="0" w:beforeAutospacing="0" w:line="360" w:lineRule="auto"/>
              <w:rPr>
                <w:color w:val="212529"/>
              </w:rPr>
            </w:pPr>
            <w:r w:rsidRPr="004D04A0">
              <w:rPr>
                <w:rStyle w:val="Gl"/>
                <w:rFonts w:eastAsiaTheme="majorEastAsia"/>
                <w:b w:val="0"/>
              </w:rPr>
              <w:tab/>
              <w:t>•</w:t>
            </w:r>
            <w:r w:rsidRPr="004D04A0">
              <w:rPr>
                <w:rStyle w:val="Gl"/>
                <w:rFonts w:eastAsiaTheme="majorEastAsia"/>
                <w:b w:val="0"/>
              </w:rPr>
              <w:tab/>
              <w:t>SDB3.1. Uyum Becerisi</w:t>
            </w:r>
          </w:p>
        </w:tc>
      </w:tr>
      <w:tr w:rsidR="007E7E87" w:rsidRPr="00E23451" w14:paraId="2BA7C1B8" w14:textId="77777777" w:rsidTr="001B4BF2">
        <w:trPr>
          <w:trHeight w:val="1134"/>
        </w:trPr>
        <w:tc>
          <w:tcPr>
            <w:tcW w:w="1736" w:type="dxa"/>
          </w:tcPr>
          <w:p w14:paraId="1BD12A7A"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Kavramsal Beceriler</w:t>
            </w:r>
          </w:p>
        </w:tc>
        <w:tc>
          <w:tcPr>
            <w:tcW w:w="7326" w:type="dxa"/>
          </w:tcPr>
          <w:p w14:paraId="72002EEE"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KB1. Temel Beceriler: Eşleştirme, sayma, sınıflandırma</w:t>
            </w:r>
          </w:p>
          <w:p w14:paraId="0C155AAC"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EĞİLİMLER:</w:t>
            </w:r>
          </w:p>
          <w:p w14:paraId="2A4435DA"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E1.1. Merak</w:t>
            </w:r>
          </w:p>
          <w:p w14:paraId="15D2BCF9"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E2.5. Oyun severlik</w:t>
            </w:r>
          </w:p>
          <w:p w14:paraId="425756BF" w14:textId="50A84897" w:rsidR="007E7E87" w:rsidRPr="00E23451" w:rsidRDefault="00126AB4" w:rsidP="00126AB4">
            <w:pPr>
              <w:spacing w:line="360" w:lineRule="auto"/>
              <w:rPr>
                <w:rFonts w:ascii="Times New Roman" w:hAnsi="Times New Roman" w:cs="Times New Roman"/>
                <w:sz w:val="24"/>
                <w:szCs w:val="24"/>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E3.1. Odaklanma</w:t>
            </w:r>
          </w:p>
        </w:tc>
      </w:tr>
      <w:tr w:rsidR="007E7E87" w:rsidRPr="00E23451" w14:paraId="4D87C49A" w14:textId="77777777" w:rsidTr="001B4BF2">
        <w:trPr>
          <w:trHeight w:val="1134"/>
        </w:trPr>
        <w:tc>
          <w:tcPr>
            <w:tcW w:w="1736" w:type="dxa"/>
          </w:tcPr>
          <w:p w14:paraId="5DBF6BA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Eğilimler</w:t>
            </w:r>
          </w:p>
        </w:tc>
        <w:tc>
          <w:tcPr>
            <w:tcW w:w="7326" w:type="dxa"/>
          </w:tcPr>
          <w:p w14:paraId="1391241C" w14:textId="702DBF7D" w:rsidR="007E7E87" w:rsidRPr="00E23451" w:rsidRDefault="007E7E87" w:rsidP="00E23451">
            <w:pPr>
              <w:pStyle w:val="NormalWeb"/>
              <w:spacing w:before="0" w:beforeAutospacing="0" w:line="360" w:lineRule="auto"/>
              <w:rPr>
                <w:color w:val="212529"/>
              </w:rPr>
            </w:pPr>
            <w:r w:rsidRPr="00E23451">
              <w:rPr>
                <w:rStyle w:val="Gl"/>
                <w:rFonts w:eastAsiaTheme="majorEastAsia"/>
                <w:color w:val="212529"/>
              </w:rPr>
              <w:t>E1. Benlik Eğilimleri</w:t>
            </w:r>
            <w:r w:rsidRPr="00E23451">
              <w:rPr>
                <w:color w:val="212529"/>
              </w:rPr>
              <w:br/>
              <w:t>E1.1. Merak</w:t>
            </w:r>
            <w:r w:rsidR="00F57027">
              <w:rPr>
                <w:color w:val="212529"/>
              </w:rPr>
              <w:br/>
            </w:r>
            <w:r w:rsidR="00F57027" w:rsidRPr="00F57027">
              <w:rPr>
                <w:color w:val="212529"/>
              </w:rPr>
              <w:t>E1.5. Kendine Güvenme (Öz Güven)</w:t>
            </w:r>
          </w:p>
          <w:p w14:paraId="4222FC1F" w14:textId="77777777" w:rsidR="007E7E87" w:rsidRPr="00E23451" w:rsidRDefault="007E7E87" w:rsidP="00E23451">
            <w:pPr>
              <w:pStyle w:val="NormalWeb"/>
              <w:spacing w:before="0" w:beforeAutospacing="0" w:line="360" w:lineRule="auto"/>
              <w:rPr>
                <w:color w:val="212529"/>
              </w:rPr>
            </w:pPr>
            <w:r w:rsidRPr="00E23451">
              <w:rPr>
                <w:rStyle w:val="Gl"/>
                <w:rFonts w:eastAsiaTheme="majorEastAsia"/>
                <w:color w:val="212529"/>
              </w:rPr>
              <w:t>E3. Entelektüel Eğilimler</w:t>
            </w:r>
            <w:r w:rsidRPr="00E23451">
              <w:rPr>
                <w:color w:val="212529"/>
              </w:rPr>
              <w:br/>
              <w:t>E3.1. Odaklanma</w:t>
            </w:r>
            <w:r w:rsidRPr="00E23451">
              <w:rPr>
                <w:color w:val="212529"/>
              </w:rPr>
              <w:br/>
              <w:t>E3.2. Yaratıcılık</w:t>
            </w:r>
          </w:p>
          <w:p w14:paraId="532F02B5" w14:textId="77777777" w:rsidR="007E7E87" w:rsidRPr="00E23451" w:rsidRDefault="007E7E87" w:rsidP="00E23451">
            <w:pPr>
              <w:spacing w:line="360" w:lineRule="auto"/>
              <w:rPr>
                <w:rFonts w:ascii="Times New Roman" w:hAnsi="Times New Roman" w:cs="Times New Roman"/>
                <w:sz w:val="24"/>
                <w:szCs w:val="24"/>
              </w:rPr>
            </w:pPr>
          </w:p>
        </w:tc>
      </w:tr>
      <w:tr w:rsidR="007E7E87" w:rsidRPr="00E23451" w14:paraId="23CFAC66" w14:textId="77777777" w:rsidTr="001B4BF2">
        <w:trPr>
          <w:trHeight w:val="567"/>
        </w:trPr>
        <w:tc>
          <w:tcPr>
            <w:tcW w:w="9062" w:type="dxa"/>
            <w:gridSpan w:val="2"/>
          </w:tcPr>
          <w:p w14:paraId="6C8E228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t>Programlar Arası Bileşenler</w:t>
            </w:r>
          </w:p>
        </w:tc>
      </w:tr>
      <w:tr w:rsidR="007E7E87" w:rsidRPr="00E23451" w14:paraId="27DE2CA3" w14:textId="77777777" w:rsidTr="001B4BF2">
        <w:trPr>
          <w:trHeight w:val="1134"/>
        </w:trPr>
        <w:tc>
          <w:tcPr>
            <w:tcW w:w="1736" w:type="dxa"/>
          </w:tcPr>
          <w:p w14:paraId="71159B9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Sosyal-Duygusal Öğrenme Becerileri</w:t>
            </w:r>
          </w:p>
        </w:tc>
        <w:tc>
          <w:tcPr>
            <w:tcW w:w="7326" w:type="dxa"/>
          </w:tcPr>
          <w:p w14:paraId="729187BD"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SDB2.1. İletişim Becerisi</w:t>
            </w:r>
          </w:p>
          <w:p w14:paraId="54114D9A"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Duygu ve düşüncelerini sözlü ve beden diliyle ifade etme</w:t>
            </w:r>
          </w:p>
          <w:p w14:paraId="36DAF52C"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SDB2.2. İş Birliği Becerisi</w:t>
            </w:r>
          </w:p>
          <w:p w14:paraId="08FC65DD"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Ekip çalışmasına katılma, yardımlaşma</w:t>
            </w:r>
          </w:p>
          <w:p w14:paraId="55DC90B2" w14:textId="77777777" w:rsidR="00126AB4" w:rsidRPr="00126AB4" w:rsidRDefault="00126AB4" w:rsidP="00126AB4">
            <w:pPr>
              <w:spacing w:line="360" w:lineRule="auto"/>
              <w:rPr>
                <w:rStyle w:val="Gl"/>
                <w:rFonts w:ascii="Times New Roman" w:hAnsi="Times New Roman" w:cs="Times New Roman"/>
                <w:color w:val="212529"/>
                <w:sz w:val="24"/>
                <w:szCs w:val="24"/>
                <w:shd w:val="clear" w:color="auto" w:fill="FFFFFF"/>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SDB3.1. Uyum Becerisi</w:t>
            </w:r>
          </w:p>
          <w:p w14:paraId="64FF0E8D" w14:textId="09A7EC76" w:rsidR="007E7E87" w:rsidRPr="00E23451" w:rsidRDefault="00126AB4" w:rsidP="00126AB4">
            <w:pPr>
              <w:spacing w:line="360" w:lineRule="auto"/>
              <w:rPr>
                <w:rFonts w:ascii="Times New Roman" w:hAnsi="Times New Roman" w:cs="Times New Roman"/>
                <w:sz w:val="24"/>
                <w:szCs w:val="24"/>
              </w:rPr>
            </w:pPr>
            <w:r w:rsidRPr="00126AB4">
              <w:rPr>
                <w:rStyle w:val="Gl"/>
                <w:rFonts w:ascii="Times New Roman" w:hAnsi="Times New Roman" w:cs="Times New Roman"/>
                <w:color w:val="212529"/>
                <w:sz w:val="24"/>
                <w:szCs w:val="24"/>
                <w:shd w:val="clear" w:color="auto" w:fill="FFFFFF"/>
              </w:rPr>
              <w:tab/>
              <w:t>•</w:t>
            </w:r>
            <w:r w:rsidRPr="00126AB4">
              <w:rPr>
                <w:rStyle w:val="Gl"/>
                <w:rFonts w:ascii="Times New Roman" w:hAnsi="Times New Roman" w:cs="Times New Roman"/>
                <w:color w:val="212529"/>
                <w:sz w:val="24"/>
                <w:szCs w:val="24"/>
                <w:shd w:val="clear" w:color="auto" w:fill="FFFFFF"/>
              </w:rPr>
              <w:tab/>
              <w:t>Yeni durumlara uyum sağlama</w:t>
            </w:r>
          </w:p>
        </w:tc>
      </w:tr>
      <w:tr w:rsidR="007E7E87" w:rsidRPr="00E23451" w14:paraId="36B3448D" w14:textId="77777777" w:rsidTr="001B4BF2">
        <w:trPr>
          <w:trHeight w:val="680"/>
        </w:trPr>
        <w:tc>
          <w:tcPr>
            <w:tcW w:w="1736" w:type="dxa"/>
          </w:tcPr>
          <w:p w14:paraId="116334E5" w14:textId="77777777" w:rsidR="007E7E87" w:rsidRPr="00E23451" w:rsidRDefault="007E7E87" w:rsidP="00E23451">
            <w:pPr>
              <w:spacing w:line="360" w:lineRule="auto"/>
              <w:rPr>
                <w:rFonts w:ascii="Times New Roman" w:hAnsi="Times New Roman" w:cs="Times New Roman"/>
                <w:color w:val="000000"/>
                <w:sz w:val="24"/>
                <w:szCs w:val="24"/>
                <w:shd w:val="clear" w:color="auto" w:fill="F8F9FA"/>
              </w:rPr>
            </w:pPr>
            <w:r w:rsidRPr="00E23451">
              <w:rPr>
                <w:rFonts w:ascii="Times New Roman" w:hAnsi="Times New Roman" w:cs="Times New Roman"/>
                <w:color w:val="000000"/>
                <w:sz w:val="24"/>
                <w:szCs w:val="24"/>
                <w:shd w:val="clear" w:color="auto" w:fill="F8F9FA"/>
              </w:rPr>
              <w:t>Değerler</w:t>
            </w:r>
          </w:p>
        </w:tc>
        <w:tc>
          <w:tcPr>
            <w:tcW w:w="7326" w:type="dxa"/>
          </w:tcPr>
          <w:p w14:paraId="44D784BE" w14:textId="77777777" w:rsidR="00126AB4" w:rsidRPr="00126AB4" w:rsidRDefault="00126AB4" w:rsidP="00126AB4">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126AB4">
              <w:rPr>
                <w:rFonts w:ascii="Times New Roman" w:eastAsia="Times New Roman" w:hAnsi="Times New Roman" w:cs="Times New Roman"/>
                <w:b/>
                <w:bCs/>
                <w:kern w:val="0"/>
                <w:sz w:val="24"/>
                <w:szCs w:val="24"/>
                <w:lang w:eastAsia="tr-TR"/>
                <w14:ligatures w14:val="none"/>
              </w:rPr>
              <w:t>•</w:t>
            </w:r>
            <w:r w:rsidRPr="00126AB4">
              <w:rPr>
                <w:rFonts w:ascii="Times New Roman" w:eastAsia="Times New Roman" w:hAnsi="Times New Roman" w:cs="Times New Roman"/>
                <w:b/>
                <w:bCs/>
                <w:kern w:val="0"/>
                <w:sz w:val="24"/>
                <w:szCs w:val="24"/>
                <w:lang w:eastAsia="tr-TR"/>
                <w14:ligatures w14:val="none"/>
              </w:rPr>
              <w:tab/>
              <w:t>D4. Dostluk</w:t>
            </w:r>
          </w:p>
          <w:p w14:paraId="1B0C37F4" w14:textId="77777777" w:rsidR="00126AB4" w:rsidRPr="00126AB4" w:rsidRDefault="00126AB4" w:rsidP="00126AB4">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126AB4">
              <w:rPr>
                <w:rFonts w:ascii="Times New Roman" w:eastAsia="Times New Roman" w:hAnsi="Times New Roman" w:cs="Times New Roman"/>
                <w:b/>
                <w:bCs/>
                <w:kern w:val="0"/>
                <w:sz w:val="24"/>
                <w:szCs w:val="24"/>
                <w:lang w:eastAsia="tr-TR"/>
                <w14:ligatures w14:val="none"/>
              </w:rPr>
              <w:tab/>
              <w:t>•</w:t>
            </w:r>
            <w:r w:rsidRPr="00126AB4">
              <w:rPr>
                <w:rFonts w:ascii="Times New Roman" w:eastAsia="Times New Roman" w:hAnsi="Times New Roman" w:cs="Times New Roman"/>
                <w:b/>
                <w:bCs/>
                <w:kern w:val="0"/>
                <w:sz w:val="24"/>
                <w:szCs w:val="24"/>
                <w:lang w:eastAsia="tr-TR"/>
                <w14:ligatures w14:val="none"/>
              </w:rPr>
              <w:tab/>
              <w:t>Arkadaşlarıyla oynamaya istekli olma</w:t>
            </w:r>
          </w:p>
          <w:p w14:paraId="3ECB57B1" w14:textId="77777777" w:rsidR="00126AB4" w:rsidRPr="00126AB4" w:rsidRDefault="00126AB4" w:rsidP="00126AB4">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126AB4">
              <w:rPr>
                <w:rFonts w:ascii="Times New Roman" w:eastAsia="Times New Roman" w:hAnsi="Times New Roman" w:cs="Times New Roman"/>
                <w:b/>
                <w:bCs/>
                <w:kern w:val="0"/>
                <w:sz w:val="24"/>
                <w:szCs w:val="24"/>
                <w:lang w:eastAsia="tr-TR"/>
                <w14:ligatures w14:val="none"/>
              </w:rPr>
              <w:tab/>
              <w:t>•</w:t>
            </w:r>
            <w:r w:rsidRPr="00126AB4">
              <w:rPr>
                <w:rFonts w:ascii="Times New Roman" w:eastAsia="Times New Roman" w:hAnsi="Times New Roman" w:cs="Times New Roman"/>
                <w:b/>
                <w:bCs/>
                <w:kern w:val="0"/>
                <w:sz w:val="24"/>
                <w:szCs w:val="24"/>
                <w:lang w:eastAsia="tr-TR"/>
                <w14:ligatures w14:val="none"/>
              </w:rPr>
              <w:tab/>
              <w:t>D16. Sorumluluk</w:t>
            </w:r>
          </w:p>
          <w:p w14:paraId="19F00927" w14:textId="77777777" w:rsidR="00126AB4" w:rsidRPr="00126AB4" w:rsidRDefault="00126AB4" w:rsidP="00126AB4">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126AB4">
              <w:rPr>
                <w:rFonts w:ascii="Times New Roman" w:eastAsia="Times New Roman" w:hAnsi="Times New Roman" w:cs="Times New Roman"/>
                <w:b/>
                <w:bCs/>
                <w:kern w:val="0"/>
                <w:sz w:val="24"/>
                <w:szCs w:val="24"/>
                <w:lang w:eastAsia="tr-TR"/>
                <w14:ligatures w14:val="none"/>
              </w:rPr>
              <w:tab/>
              <w:t>•</w:t>
            </w:r>
            <w:r w:rsidRPr="00126AB4">
              <w:rPr>
                <w:rFonts w:ascii="Times New Roman" w:eastAsia="Times New Roman" w:hAnsi="Times New Roman" w:cs="Times New Roman"/>
                <w:b/>
                <w:bCs/>
                <w:kern w:val="0"/>
                <w:sz w:val="24"/>
                <w:szCs w:val="24"/>
                <w:lang w:eastAsia="tr-TR"/>
                <w14:ligatures w14:val="none"/>
              </w:rPr>
              <w:tab/>
              <w:t>Sınıf içinde görevlerini yerine getirme</w:t>
            </w:r>
          </w:p>
          <w:p w14:paraId="289BED91" w14:textId="77777777" w:rsidR="00126AB4" w:rsidRPr="00126AB4" w:rsidRDefault="00126AB4" w:rsidP="00126AB4">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126AB4">
              <w:rPr>
                <w:rFonts w:ascii="Times New Roman" w:eastAsia="Times New Roman" w:hAnsi="Times New Roman" w:cs="Times New Roman"/>
                <w:b/>
                <w:bCs/>
                <w:kern w:val="0"/>
                <w:sz w:val="24"/>
                <w:szCs w:val="24"/>
                <w:lang w:eastAsia="tr-TR"/>
                <w14:ligatures w14:val="none"/>
              </w:rPr>
              <w:tab/>
              <w:t>•</w:t>
            </w:r>
            <w:r w:rsidRPr="00126AB4">
              <w:rPr>
                <w:rFonts w:ascii="Times New Roman" w:eastAsia="Times New Roman" w:hAnsi="Times New Roman" w:cs="Times New Roman"/>
                <w:b/>
                <w:bCs/>
                <w:kern w:val="0"/>
                <w:sz w:val="24"/>
                <w:szCs w:val="24"/>
                <w:lang w:eastAsia="tr-TR"/>
                <w14:ligatures w14:val="none"/>
              </w:rPr>
              <w:tab/>
              <w:t>D18. Temizlik</w:t>
            </w:r>
          </w:p>
          <w:p w14:paraId="28BB5B88" w14:textId="00F5A9B3" w:rsidR="007E7E87" w:rsidRPr="00E23451" w:rsidRDefault="00126AB4" w:rsidP="00126AB4">
            <w:pPr>
              <w:pStyle w:val="NormalWeb"/>
              <w:spacing w:before="0" w:beforeAutospacing="0" w:line="360" w:lineRule="auto"/>
              <w:rPr>
                <w:color w:val="212529"/>
              </w:rPr>
            </w:pPr>
            <w:r w:rsidRPr="00126AB4">
              <w:rPr>
                <w:b/>
                <w:bCs/>
              </w:rPr>
              <w:tab/>
              <w:t>•</w:t>
            </w:r>
            <w:r w:rsidRPr="00126AB4">
              <w:rPr>
                <w:b/>
                <w:bCs/>
              </w:rPr>
              <w:tab/>
              <w:t>Ortak alanları düzenli tutma</w:t>
            </w:r>
          </w:p>
        </w:tc>
      </w:tr>
      <w:tr w:rsidR="007E7E87" w:rsidRPr="00E23451" w14:paraId="24F4176C" w14:textId="77777777" w:rsidTr="001B4BF2">
        <w:trPr>
          <w:trHeight w:val="1134"/>
        </w:trPr>
        <w:tc>
          <w:tcPr>
            <w:tcW w:w="1736" w:type="dxa"/>
          </w:tcPr>
          <w:p w14:paraId="1659AE64"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Okuryazarlık Becerileri</w:t>
            </w:r>
          </w:p>
        </w:tc>
        <w:tc>
          <w:tcPr>
            <w:tcW w:w="7326" w:type="dxa"/>
          </w:tcPr>
          <w:p w14:paraId="7017EB68" w14:textId="34D7A82C" w:rsidR="007F0FF6" w:rsidRDefault="007E7E87" w:rsidP="00E23451">
            <w:pPr>
              <w:spacing w:line="360" w:lineRule="auto"/>
              <w:rPr>
                <w:rStyle w:val="Gl"/>
                <w:rFonts w:ascii="Times New Roman" w:hAnsi="Times New Roman" w:cs="Times New Roman"/>
                <w:color w:val="212529"/>
                <w:sz w:val="24"/>
                <w:szCs w:val="24"/>
                <w:shd w:val="clear" w:color="auto" w:fill="FFFFFF"/>
              </w:rPr>
            </w:pPr>
            <w:r w:rsidRPr="00E23451">
              <w:rPr>
                <w:rStyle w:val="Gl"/>
                <w:rFonts w:ascii="Times New Roman" w:hAnsi="Times New Roman" w:cs="Times New Roman"/>
                <w:color w:val="212529"/>
                <w:sz w:val="24"/>
                <w:szCs w:val="24"/>
                <w:shd w:val="clear" w:color="auto" w:fill="FFFFFF"/>
              </w:rPr>
              <w:t>OB4.Görsel Okuryazarlık</w:t>
            </w:r>
          </w:p>
          <w:p w14:paraId="15C42BDF" w14:textId="77777777" w:rsidR="003E2753" w:rsidRPr="003E2753" w:rsidRDefault="003E2753" w:rsidP="003E2753">
            <w:pPr>
              <w:spacing w:line="360" w:lineRule="auto"/>
              <w:rPr>
                <w:rFonts w:ascii="Times New Roman" w:hAnsi="Times New Roman" w:cs="Times New Roman"/>
                <w:b/>
                <w:bCs/>
                <w:color w:val="212529"/>
                <w:sz w:val="24"/>
                <w:szCs w:val="24"/>
                <w:shd w:val="clear" w:color="auto" w:fill="FFFFFF"/>
              </w:rPr>
            </w:pPr>
            <w:r w:rsidRPr="003E2753">
              <w:rPr>
                <w:rFonts w:ascii="Times New Roman" w:hAnsi="Times New Roman" w:cs="Times New Roman"/>
                <w:b/>
                <w:bCs/>
                <w:color w:val="212529"/>
                <w:sz w:val="24"/>
                <w:szCs w:val="24"/>
                <w:shd w:val="clear" w:color="auto" w:fill="FFFFFF"/>
              </w:rPr>
              <w:t>OB4.1.Görseli Anlama</w:t>
            </w:r>
          </w:p>
          <w:p w14:paraId="21D3B46C" w14:textId="77777777" w:rsidR="003E2753" w:rsidRPr="003E2753" w:rsidRDefault="003E2753" w:rsidP="003E2753">
            <w:pPr>
              <w:spacing w:line="360" w:lineRule="auto"/>
              <w:rPr>
                <w:rFonts w:ascii="Times New Roman" w:hAnsi="Times New Roman" w:cs="Times New Roman"/>
                <w:color w:val="212529"/>
                <w:sz w:val="24"/>
                <w:szCs w:val="24"/>
                <w:shd w:val="clear" w:color="auto" w:fill="FFFFFF"/>
              </w:rPr>
            </w:pPr>
            <w:r w:rsidRPr="003E2753">
              <w:rPr>
                <w:rFonts w:ascii="Times New Roman" w:hAnsi="Times New Roman" w:cs="Times New Roman"/>
                <w:color w:val="212529"/>
                <w:sz w:val="24"/>
                <w:szCs w:val="24"/>
                <w:shd w:val="clear" w:color="auto" w:fill="FFFFFF"/>
              </w:rPr>
              <w:t>OB4.1.SB1. Görseli algılamak</w:t>
            </w:r>
          </w:p>
          <w:p w14:paraId="19C99F59" w14:textId="51BD65BB" w:rsidR="003E2753" w:rsidRPr="003E2753" w:rsidRDefault="003E2753" w:rsidP="003E2753">
            <w:pPr>
              <w:spacing w:line="360" w:lineRule="auto"/>
              <w:rPr>
                <w:rStyle w:val="Gl"/>
                <w:rFonts w:ascii="Times New Roman" w:hAnsi="Times New Roman" w:cs="Times New Roman"/>
                <w:color w:val="212529"/>
                <w:sz w:val="24"/>
                <w:szCs w:val="24"/>
                <w:shd w:val="clear" w:color="auto" w:fill="FFFFFF"/>
              </w:rPr>
            </w:pPr>
            <w:r w:rsidRPr="003E2753">
              <w:rPr>
                <w:rFonts w:ascii="Times New Roman" w:hAnsi="Times New Roman" w:cs="Times New Roman"/>
                <w:color w:val="212529"/>
                <w:sz w:val="24"/>
                <w:szCs w:val="24"/>
                <w:shd w:val="clear" w:color="auto" w:fill="FFFFFF"/>
              </w:rPr>
              <w:t>OB4.1.SB2. Görseli tanımak</w:t>
            </w:r>
          </w:p>
          <w:p w14:paraId="0983EBA7" w14:textId="7900C1EF" w:rsidR="007E7E87" w:rsidRPr="00E23451" w:rsidRDefault="007F0FF6" w:rsidP="00E23451">
            <w:pPr>
              <w:spacing w:line="360" w:lineRule="auto"/>
              <w:rPr>
                <w:rFonts w:ascii="Times New Roman" w:hAnsi="Times New Roman" w:cs="Times New Roman"/>
                <w:sz w:val="24"/>
                <w:szCs w:val="24"/>
              </w:rPr>
            </w:pPr>
            <w:r w:rsidRPr="00E23451">
              <w:rPr>
                <w:rStyle w:val="Gl"/>
                <w:rFonts w:ascii="Times New Roman" w:hAnsi="Times New Roman" w:cs="Times New Roman"/>
                <w:color w:val="212529"/>
                <w:sz w:val="24"/>
                <w:szCs w:val="24"/>
                <w:shd w:val="clear" w:color="auto" w:fill="FFFFFF"/>
              </w:rPr>
              <w:t>OB4.2.Görseli Yorumlama</w:t>
            </w:r>
            <w:r w:rsidR="007E7E87" w:rsidRPr="00E23451">
              <w:rPr>
                <w:rFonts w:ascii="Times New Roman" w:hAnsi="Times New Roman" w:cs="Times New Roman"/>
                <w:color w:val="212529"/>
                <w:sz w:val="24"/>
                <w:szCs w:val="24"/>
              </w:rPr>
              <w:br/>
            </w:r>
            <w:r w:rsidR="007B7165" w:rsidRPr="00E23451">
              <w:rPr>
                <w:rFonts w:ascii="Times New Roman" w:hAnsi="Times New Roman" w:cs="Times New Roman"/>
                <w:color w:val="212529"/>
                <w:sz w:val="24"/>
                <w:szCs w:val="24"/>
                <w:shd w:val="clear" w:color="auto" w:fill="FFFFFF"/>
              </w:rPr>
              <w:t>OB4.2.SB1. Görseli incelemek</w:t>
            </w:r>
          </w:p>
        </w:tc>
      </w:tr>
      <w:tr w:rsidR="007E7E87" w:rsidRPr="00E23451" w14:paraId="1973494F" w14:textId="77777777" w:rsidTr="001B4BF2">
        <w:trPr>
          <w:trHeight w:val="1134"/>
        </w:trPr>
        <w:tc>
          <w:tcPr>
            <w:tcW w:w="1736" w:type="dxa"/>
          </w:tcPr>
          <w:p w14:paraId="43335516"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 xml:space="preserve">Öğrenme Çıktıları ve </w:t>
            </w:r>
            <w:r w:rsidRPr="00E23451">
              <w:rPr>
                <w:rFonts w:ascii="Times New Roman" w:hAnsi="Times New Roman" w:cs="Times New Roman"/>
                <w:color w:val="000000"/>
                <w:sz w:val="24"/>
                <w:szCs w:val="24"/>
                <w:shd w:val="clear" w:color="auto" w:fill="F8F9FA"/>
              </w:rPr>
              <w:lastRenderedPageBreak/>
              <w:t>Süreç Bileşenleri</w:t>
            </w:r>
          </w:p>
        </w:tc>
        <w:tc>
          <w:tcPr>
            <w:tcW w:w="7326" w:type="dxa"/>
          </w:tcPr>
          <w:p w14:paraId="7D52865E"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lastRenderedPageBreak/>
              <w:t>KB.2. Görsel Algı Geliştirme</w:t>
            </w:r>
          </w:p>
          <w:p w14:paraId="61F9B91C"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lastRenderedPageBreak/>
              <w:tab/>
              <w:t>•</w:t>
            </w:r>
            <w:r w:rsidRPr="004D04A0">
              <w:rPr>
                <w:rStyle w:val="Gl"/>
                <w:rFonts w:eastAsiaTheme="majorEastAsia"/>
                <w:color w:val="212529"/>
              </w:rPr>
              <w:tab/>
              <w:t>KB.2.a. Görsel detayları fark eder, benzer–farklı nesneleri ayırt eder.</w:t>
            </w:r>
          </w:p>
          <w:p w14:paraId="443F55D7"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ab/>
              <w:t>•</w:t>
            </w:r>
            <w:r w:rsidRPr="004D04A0">
              <w:rPr>
                <w:rStyle w:val="Gl"/>
                <w:rFonts w:eastAsiaTheme="majorEastAsia"/>
                <w:color w:val="212529"/>
              </w:rPr>
              <w:tab/>
              <w:t>KB.2.b. Gösterilen bir nesneyi kısa sürede aklında tutarak doğru eşleştirir.</w:t>
            </w:r>
          </w:p>
          <w:p w14:paraId="4CCCFDCF" w14:textId="77777777" w:rsidR="004D04A0" w:rsidRPr="004D04A0" w:rsidRDefault="004D04A0" w:rsidP="004D04A0">
            <w:pPr>
              <w:pStyle w:val="NormalWeb"/>
              <w:spacing w:line="360" w:lineRule="auto"/>
              <w:rPr>
                <w:rStyle w:val="Gl"/>
                <w:rFonts w:eastAsiaTheme="majorEastAsia"/>
                <w:color w:val="212529"/>
              </w:rPr>
            </w:pPr>
          </w:p>
          <w:p w14:paraId="6F31CCD5"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SDB.2.1. İletişim Becerisi</w:t>
            </w:r>
          </w:p>
          <w:p w14:paraId="648BF107"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ab/>
              <w:t>•</w:t>
            </w:r>
            <w:r w:rsidRPr="004D04A0">
              <w:rPr>
                <w:rStyle w:val="Gl"/>
                <w:rFonts w:eastAsiaTheme="majorEastAsia"/>
                <w:color w:val="212529"/>
              </w:rPr>
              <w:tab/>
              <w:t>SDB.2.1.SB2.G1. Duygu ve düşüncelerini açıklar.</w:t>
            </w:r>
          </w:p>
          <w:p w14:paraId="67AA77E0"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ab/>
              <w:t>•</w:t>
            </w:r>
            <w:r w:rsidRPr="004D04A0">
              <w:rPr>
                <w:rStyle w:val="Gl"/>
                <w:rFonts w:eastAsiaTheme="majorEastAsia"/>
                <w:color w:val="212529"/>
              </w:rPr>
              <w:tab/>
              <w:t>SDB.2.1.SB2.G3. Duygu ve düşüncelerini uygun biçimde ifade eder.</w:t>
            </w:r>
          </w:p>
          <w:p w14:paraId="11C5C084" w14:textId="77777777" w:rsidR="004D04A0" w:rsidRPr="004D04A0" w:rsidRDefault="004D04A0" w:rsidP="004D04A0">
            <w:pPr>
              <w:pStyle w:val="NormalWeb"/>
              <w:spacing w:line="360" w:lineRule="auto"/>
              <w:rPr>
                <w:rStyle w:val="Gl"/>
                <w:rFonts w:eastAsiaTheme="majorEastAsia"/>
                <w:color w:val="212529"/>
              </w:rPr>
            </w:pPr>
          </w:p>
          <w:p w14:paraId="6A775042"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OB.4.2. Görsel Yorumlama</w:t>
            </w:r>
          </w:p>
          <w:p w14:paraId="7E4ED8AD"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ab/>
              <w:t>•</w:t>
            </w:r>
            <w:r w:rsidRPr="004D04A0">
              <w:rPr>
                <w:rStyle w:val="Gl"/>
                <w:rFonts w:eastAsiaTheme="majorEastAsia"/>
                <w:color w:val="212529"/>
              </w:rPr>
              <w:tab/>
              <w:t>OB.4.2.SB1. Görseli bağlam içinde doğru şekilde inceler.</w:t>
            </w:r>
          </w:p>
          <w:p w14:paraId="31DB69D9"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ab/>
              <w:t>•</w:t>
            </w:r>
            <w:r w:rsidRPr="004D04A0">
              <w:rPr>
                <w:rStyle w:val="Gl"/>
                <w:rFonts w:eastAsiaTheme="majorEastAsia"/>
                <w:color w:val="212529"/>
              </w:rPr>
              <w:tab/>
              <w:t>OB.4.2.SB2. Görseldeki eksik ya da yanlışları fark eder.</w:t>
            </w:r>
          </w:p>
          <w:p w14:paraId="49786D31" w14:textId="77777777" w:rsidR="004D04A0" w:rsidRPr="004D04A0" w:rsidRDefault="004D04A0" w:rsidP="004D04A0">
            <w:pPr>
              <w:pStyle w:val="NormalWeb"/>
              <w:spacing w:line="360" w:lineRule="auto"/>
              <w:rPr>
                <w:rStyle w:val="Gl"/>
                <w:rFonts w:eastAsiaTheme="majorEastAsia"/>
                <w:color w:val="212529"/>
              </w:rPr>
            </w:pPr>
          </w:p>
          <w:p w14:paraId="2C01D5F5" w14:textId="77777777" w:rsidR="004D04A0" w:rsidRPr="004D04A0" w:rsidRDefault="004D04A0" w:rsidP="004D04A0">
            <w:pPr>
              <w:pStyle w:val="NormalWeb"/>
              <w:spacing w:line="360" w:lineRule="auto"/>
              <w:rPr>
                <w:rStyle w:val="Gl"/>
                <w:rFonts w:eastAsiaTheme="majorEastAsia"/>
                <w:color w:val="212529"/>
              </w:rPr>
            </w:pPr>
            <w:r w:rsidRPr="004D04A0">
              <w:rPr>
                <w:rStyle w:val="Gl"/>
                <w:rFonts w:eastAsiaTheme="majorEastAsia"/>
                <w:color w:val="212529"/>
              </w:rPr>
              <w:t>HSAB.2. Nesne Kullanımı</w:t>
            </w:r>
          </w:p>
          <w:p w14:paraId="50C46569" w14:textId="5D79D3B8" w:rsidR="007E7E87" w:rsidRPr="00E23451" w:rsidRDefault="004D04A0" w:rsidP="004D04A0">
            <w:pPr>
              <w:pStyle w:val="NormalWeb"/>
              <w:spacing w:line="360" w:lineRule="auto"/>
              <w:rPr>
                <w:b/>
                <w:bCs/>
                <w:color w:val="212529"/>
              </w:rPr>
            </w:pPr>
            <w:r w:rsidRPr="004D04A0">
              <w:rPr>
                <w:rStyle w:val="Gl"/>
                <w:rFonts w:eastAsiaTheme="majorEastAsia"/>
                <w:color w:val="212529"/>
              </w:rPr>
              <w:tab/>
              <w:t>•</w:t>
            </w:r>
            <w:r w:rsidRPr="004D04A0">
              <w:rPr>
                <w:rStyle w:val="Gl"/>
                <w:rFonts w:eastAsiaTheme="majorEastAsia"/>
                <w:color w:val="212529"/>
              </w:rPr>
              <w:tab/>
              <w:t>HSAB.2.a. Farklı büyüklükteki nesneleri el-göz koordinasyonu ile toplar.</w:t>
            </w:r>
          </w:p>
        </w:tc>
      </w:tr>
      <w:tr w:rsidR="007E7E87" w:rsidRPr="00E23451" w14:paraId="6A30FBA4" w14:textId="77777777" w:rsidTr="001B4BF2">
        <w:trPr>
          <w:trHeight w:val="1134"/>
        </w:trPr>
        <w:tc>
          <w:tcPr>
            <w:tcW w:w="1736" w:type="dxa"/>
          </w:tcPr>
          <w:p w14:paraId="76D01F35"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İçerik Çerçevesi</w:t>
            </w:r>
          </w:p>
        </w:tc>
        <w:tc>
          <w:tcPr>
            <w:tcW w:w="7326" w:type="dxa"/>
          </w:tcPr>
          <w:p w14:paraId="75BA2BDD"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Times New Roman" w:eastAsia="Times New Roman" w:hAnsi="Times New Roman" w:cs="Times New Roman"/>
                <w:b/>
                <w:bCs/>
                <w:kern w:val="0"/>
                <w:sz w:val="24"/>
                <w:szCs w:val="24"/>
                <w:lang w:eastAsia="tr-TR"/>
                <w14:ligatures w14:val="none"/>
              </w:rPr>
              <w:t>Kavramlar: Benzerlik, fark, konum (sağ–sol, yukarı–aşağı)</w:t>
            </w:r>
          </w:p>
          <w:p w14:paraId="0231A8A9"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Times New Roman" w:eastAsia="Times New Roman" w:hAnsi="Times New Roman" w:cs="Times New Roman"/>
                <w:b/>
                <w:bCs/>
                <w:kern w:val="0"/>
                <w:sz w:val="24"/>
                <w:szCs w:val="24"/>
                <w:lang w:eastAsia="tr-TR"/>
                <w14:ligatures w14:val="none"/>
              </w:rPr>
              <w:t>Sözcükler: Dikkat, eksik, farklı, ipucu, hatırlamak</w:t>
            </w:r>
          </w:p>
          <w:p w14:paraId="209DFF92" w14:textId="078F74A5"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p>
          <w:p w14:paraId="686234AA"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Segoe UI Symbol" w:eastAsia="Times New Roman" w:hAnsi="Segoe UI Symbol" w:cs="Segoe UI Symbol"/>
                <w:b/>
                <w:bCs/>
                <w:kern w:val="0"/>
                <w:sz w:val="24"/>
                <w:szCs w:val="24"/>
                <w:lang w:eastAsia="tr-TR"/>
                <w14:ligatures w14:val="none"/>
              </w:rPr>
              <w:t>🎒</w:t>
            </w:r>
            <w:r w:rsidRPr="004D04A0">
              <w:rPr>
                <w:rFonts w:ascii="Times New Roman" w:eastAsia="Times New Roman" w:hAnsi="Times New Roman" w:cs="Times New Roman"/>
                <w:b/>
                <w:bCs/>
                <w:kern w:val="0"/>
                <w:sz w:val="24"/>
                <w:szCs w:val="24"/>
                <w:lang w:eastAsia="tr-TR"/>
                <w14:ligatures w14:val="none"/>
              </w:rPr>
              <w:t xml:space="preserve"> MATERYALLER</w:t>
            </w:r>
          </w:p>
          <w:p w14:paraId="1A8B598B"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Times New Roman" w:eastAsia="Times New Roman" w:hAnsi="Times New Roman" w:cs="Times New Roman"/>
                <w:b/>
                <w:bCs/>
                <w:kern w:val="0"/>
                <w:sz w:val="24"/>
                <w:szCs w:val="24"/>
                <w:lang w:eastAsia="tr-TR"/>
                <w14:ligatures w14:val="none"/>
              </w:rPr>
              <w:lastRenderedPageBreak/>
              <w:tab/>
              <w:t>•</w:t>
            </w:r>
            <w:r w:rsidRPr="004D04A0">
              <w:rPr>
                <w:rFonts w:ascii="Times New Roman" w:eastAsia="Times New Roman" w:hAnsi="Times New Roman" w:cs="Times New Roman"/>
                <w:b/>
                <w:bCs/>
                <w:kern w:val="0"/>
                <w:sz w:val="24"/>
                <w:szCs w:val="24"/>
                <w:lang w:eastAsia="tr-TR"/>
                <w14:ligatures w14:val="none"/>
              </w:rPr>
              <w:tab/>
              <w:t>Dikkat kartları, nesne tabloları</w:t>
            </w:r>
          </w:p>
          <w:p w14:paraId="6EF6DFAB"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Times New Roman" w:eastAsia="Times New Roman" w:hAnsi="Times New Roman" w:cs="Times New Roman"/>
                <w:b/>
                <w:bCs/>
                <w:kern w:val="0"/>
                <w:sz w:val="24"/>
                <w:szCs w:val="24"/>
                <w:lang w:eastAsia="tr-TR"/>
                <w14:ligatures w14:val="none"/>
              </w:rPr>
              <w:tab/>
              <w:t>•</w:t>
            </w:r>
            <w:r w:rsidRPr="004D04A0">
              <w:rPr>
                <w:rFonts w:ascii="Times New Roman" w:eastAsia="Times New Roman" w:hAnsi="Times New Roman" w:cs="Times New Roman"/>
                <w:b/>
                <w:bCs/>
                <w:kern w:val="0"/>
                <w:sz w:val="24"/>
                <w:szCs w:val="24"/>
                <w:lang w:eastAsia="tr-TR"/>
                <w14:ligatures w14:val="none"/>
              </w:rPr>
              <w:tab/>
              <w:t>Renkli küçük oyuncaklar</w:t>
            </w:r>
          </w:p>
          <w:p w14:paraId="0FEF897A"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Times New Roman" w:eastAsia="Times New Roman" w:hAnsi="Times New Roman" w:cs="Times New Roman"/>
                <w:b/>
                <w:bCs/>
                <w:kern w:val="0"/>
                <w:sz w:val="24"/>
                <w:szCs w:val="24"/>
                <w:lang w:eastAsia="tr-TR"/>
                <w14:ligatures w14:val="none"/>
              </w:rPr>
              <w:tab/>
              <w:t>•</w:t>
            </w:r>
            <w:r w:rsidRPr="004D04A0">
              <w:rPr>
                <w:rFonts w:ascii="Times New Roman" w:eastAsia="Times New Roman" w:hAnsi="Times New Roman" w:cs="Times New Roman"/>
                <w:b/>
                <w:bCs/>
                <w:kern w:val="0"/>
                <w:sz w:val="24"/>
                <w:szCs w:val="24"/>
                <w:lang w:eastAsia="tr-TR"/>
                <w14:ligatures w14:val="none"/>
              </w:rPr>
              <w:tab/>
              <w:t>Görsel bulmacalar</w:t>
            </w:r>
          </w:p>
          <w:p w14:paraId="7379C597" w14:textId="77777777" w:rsidR="004D04A0" w:rsidRPr="004D04A0" w:rsidRDefault="004D04A0" w:rsidP="004D04A0">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4D04A0">
              <w:rPr>
                <w:rFonts w:ascii="Times New Roman" w:eastAsia="Times New Roman" w:hAnsi="Times New Roman" w:cs="Times New Roman"/>
                <w:b/>
                <w:bCs/>
                <w:kern w:val="0"/>
                <w:sz w:val="24"/>
                <w:szCs w:val="24"/>
                <w:lang w:eastAsia="tr-TR"/>
                <w14:ligatures w14:val="none"/>
              </w:rPr>
              <w:tab/>
              <w:t>•</w:t>
            </w:r>
            <w:r w:rsidRPr="004D04A0">
              <w:rPr>
                <w:rFonts w:ascii="Times New Roman" w:eastAsia="Times New Roman" w:hAnsi="Times New Roman" w:cs="Times New Roman"/>
                <w:b/>
                <w:bCs/>
                <w:kern w:val="0"/>
                <w:sz w:val="24"/>
                <w:szCs w:val="24"/>
                <w:lang w:eastAsia="tr-TR"/>
                <w14:ligatures w14:val="none"/>
              </w:rPr>
              <w:tab/>
              <w:t>Kum saati / zamanlayıcı</w:t>
            </w:r>
          </w:p>
          <w:p w14:paraId="016B2C4F" w14:textId="77777777" w:rsidR="004D04A0" w:rsidRDefault="004D04A0" w:rsidP="004D04A0">
            <w:pPr>
              <w:pStyle w:val="NormalWeb"/>
              <w:spacing w:before="0" w:beforeAutospacing="0" w:line="360" w:lineRule="auto"/>
              <w:jc w:val="both"/>
              <w:rPr>
                <w:b/>
                <w:bCs/>
              </w:rPr>
            </w:pPr>
            <w:r w:rsidRPr="004D04A0">
              <w:rPr>
                <w:b/>
                <w:bCs/>
              </w:rPr>
              <w:tab/>
              <w:t>•</w:t>
            </w:r>
            <w:r w:rsidRPr="004D04A0">
              <w:rPr>
                <w:b/>
                <w:bCs/>
              </w:rPr>
              <w:tab/>
              <w:t>Çeşitli materyallerle hazırlanmış “Görsel Hafıza Panosu”</w:t>
            </w:r>
          </w:p>
          <w:p w14:paraId="14DFD667" w14:textId="49920233" w:rsidR="00AE555F" w:rsidRPr="00E23451" w:rsidRDefault="004D04A0" w:rsidP="004D04A0">
            <w:pPr>
              <w:pStyle w:val="NormalWeb"/>
              <w:spacing w:before="0" w:beforeAutospacing="0" w:line="360" w:lineRule="auto"/>
              <w:jc w:val="both"/>
              <w:rPr>
                <w:color w:val="212529"/>
              </w:rPr>
            </w:pPr>
            <w:r w:rsidRPr="004D04A0">
              <w:rPr>
                <w:b/>
                <w:bCs/>
              </w:rPr>
              <w:t>Eğitim Ortamı: Sınıf koridoru düzenlenir. Gizli görseller yerleştirilir. Yer matları ve yönlendirici ipler kullanılır.</w:t>
            </w:r>
          </w:p>
        </w:tc>
      </w:tr>
      <w:tr w:rsidR="007E7E87" w:rsidRPr="00E23451" w14:paraId="584ADCA4" w14:textId="77777777" w:rsidTr="001B4BF2">
        <w:trPr>
          <w:trHeight w:val="567"/>
        </w:trPr>
        <w:tc>
          <w:tcPr>
            <w:tcW w:w="9062" w:type="dxa"/>
            <w:gridSpan w:val="2"/>
          </w:tcPr>
          <w:p w14:paraId="7432B4B1"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lastRenderedPageBreak/>
              <w:t>Öğrenme-Öğretme Yaşantıları</w:t>
            </w:r>
          </w:p>
        </w:tc>
      </w:tr>
      <w:tr w:rsidR="007E7E87" w:rsidRPr="00E23451" w14:paraId="778734A4" w14:textId="77777777" w:rsidTr="001B4BF2">
        <w:trPr>
          <w:trHeight w:val="1134"/>
        </w:trPr>
        <w:tc>
          <w:tcPr>
            <w:tcW w:w="1736" w:type="dxa"/>
          </w:tcPr>
          <w:p w14:paraId="4AFF609C"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Öğrenme-Öğretme Uygulamaları</w:t>
            </w:r>
          </w:p>
        </w:tc>
        <w:tc>
          <w:tcPr>
            <w:tcW w:w="7326" w:type="dxa"/>
          </w:tcPr>
          <w:p w14:paraId="422A2321" w14:textId="77777777" w:rsidR="007E7E87" w:rsidRPr="00E23451" w:rsidRDefault="007E7E87" w:rsidP="00E23451">
            <w:pPr>
              <w:pStyle w:val="NormalWeb"/>
              <w:spacing w:before="0" w:beforeAutospacing="0" w:line="360" w:lineRule="auto"/>
              <w:jc w:val="both"/>
              <w:rPr>
                <w:rStyle w:val="Gl"/>
                <w:rFonts w:eastAsiaTheme="majorEastAsia"/>
                <w:color w:val="212529"/>
              </w:rPr>
            </w:pPr>
            <w:r w:rsidRPr="00E23451">
              <w:rPr>
                <w:rStyle w:val="Gl"/>
                <w:rFonts w:eastAsiaTheme="majorEastAsia"/>
                <w:color w:val="212529"/>
              </w:rPr>
              <w:t>GÜNE BAŞLAMA ZAMANI</w:t>
            </w:r>
          </w:p>
          <w:p w14:paraId="39429262" w14:textId="703E44C6" w:rsidR="00D340F8" w:rsidRPr="00D340F8" w:rsidRDefault="00B17F9D" w:rsidP="00126AB4">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17F9D">
              <w:rPr>
                <w:rFonts w:ascii="Times New Roman" w:eastAsia="Times New Roman" w:hAnsi="Times New Roman" w:cs="Times New Roman"/>
                <w:kern w:val="0"/>
                <w:sz w:val="24"/>
                <w:szCs w:val="24"/>
                <w:lang w:eastAsia="tr-TR"/>
                <w14:ligatures w14:val="none"/>
              </w:rPr>
              <w:t xml:space="preserve">Sınıfa gelen her çocuğa tek tek “Günaydın (isim)!” denilerek selam verilir. “Bugün dikkatli olmak neden önemli olabilir?” gibi bir soruyla sohbet başlatılır. “Dikkat dedektifleri” olacağımız duyurulur. Yoklama ve takvim çalışması yapılır. Çocuklardan güne dair bir şey söylemeleri istenir. </w:t>
            </w:r>
            <w:r w:rsidR="00D340F8" w:rsidRPr="00D340F8">
              <w:rPr>
                <w:rFonts w:ascii="Times New Roman" w:eastAsia="Times New Roman" w:hAnsi="Times New Roman" w:cs="Times New Roman"/>
                <w:kern w:val="0"/>
                <w:sz w:val="24"/>
                <w:szCs w:val="24"/>
                <w:lang w:eastAsia="tr-TR"/>
                <w14:ligatures w14:val="none"/>
              </w:rPr>
              <w:t>(SDB2.1.SB3.G3, G5)</w:t>
            </w:r>
          </w:p>
          <w:p w14:paraId="3ED4A628" w14:textId="77777777" w:rsidR="007E7E87" w:rsidRPr="00E23451" w:rsidRDefault="007E7E87" w:rsidP="00E23451">
            <w:pPr>
              <w:pStyle w:val="NormalWeb"/>
              <w:spacing w:before="0" w:beforeAutospacing="0" w:line="360" w:lineRule="auto"/>
              <w:jc w:val="both"/>
              <w:rPr>
                <w:rStyle w:val="Gl"/>
                <w:rFonts w:eastAsiaTheme="majorEastAsia"/>
                <w:color w:val="212529"/>
              </w:rPr>
            </w:pPr>
            <w:r w:rsidRPr="00E23451">
              <w:rPr>
                <w:rStyle w:val="Gl"/>
                <w:rFonts w:eastAsiaTheme="majorEastAsia"/>
                <w:color w:val="212529"/>
              </w:rPr>
              <w:t>ÖĞRENME MERKEZLERİNDE OYUN</w:t>
            </w:r>
          </w:p>
          <w:p w14:paraId="6ECAF461" w14:textId="77777777" w:rsidR="00B17F9D" w:rsidRPr="00B17F9D" w:rsidRDefault="00FC3E0E" w:rsidP="00B17F9D">
            <w:pPr>
              <w:pStyle w:val="NormalWeb"/>
              <w:spacing w:line="360" w:lineRule="auto"/>
              <w:jc w:val="both"/>
              <w:rPr>
                <w:rFonts w:eastAsiaTheme="majorEastAsia"/>
                <w:color w:val="212529"/>
              </w:rPr>
            </w:pPr>
            <w:r w:rsidRPr="00FC3E0E">
              <w:rPr>
                <w:rFonts w:eastAsiaTheme="majorEastAsia"/>
                <w:color w:val="212529"/>
              </w:rPr>
              <w:tab/>
              <w:t>•</w:t>
            </w:r>
            <w:r w:rsidRPr="00FC3E0E">
              <w:rPr>
                <w:rFonts w:eastAsiaTheme="majorEastAsia"/>
                <w:color w:val="212529"/>
              </w:rPr>
              <w:tab/>
            </w:r>
            <w:r w:rsidR="00B17F9D" w:rsidRPr="00B17F9D">
              <w:rPr>
                <w:rFonts w:eastAsiaTheme="majorEastAsia"/>
                <w:color w:val="212529"/>
              </w:rPr>
              <w:t>Görsel hafıza merkezine dikkat kartları konur. Kart eşleme, eksik bulma çalışmaları yapılır.</w:t>
            </w:r>
          </w:p>
          <w:p w14:paraId="7B0E0D4B" w14:textId="77777777" w:rsidR="00B17F9D" w:rsidRPr="00B17F9D" w:rsidRDefault="00B17F9D" w:rsidP="00B17F9D">
            <w:pPr>
              <w:pStyle w:val="NormalWeb"/>
              <w:spacing w:line="360" w:lineRule="auto"/>
              <w:jc w:val="both"/>
              <w:rPr>
                <w:rFonts w:eastAsiaTheme="majorEastAsia"/>
                <w:color w:val="212529"/>
              </w:rPr>
            </w:pPr>
            <w:r w:rsidRPr="00B17F9D">
              <w:rPr>
                <w:rFonts w:eastAsiaTheme="majorEastAsia"/>
                <w:color w:val="212529"/>
              </w:rPr>
              <w:tab/>
              <w:t>•</w:t>
            </w:r>
            <w:r w:rsidRPr="00B17F9D">
              <w:rPr>
                <w:rFonts w:eastAsiaTheme="majorEastAsia"/>
                <w:color w:val="212529"/>
              </w:rPr>
              <w:tab/>
              <w:t>Sanat merkezinde yarım bırakılmış resimler tamamlama, yanlış resimleri düzeltme etkinlikleri yer alır.</w:t>
            </w:r>
          </w:p>
          <w:p w14:paraId="66C4B378" w14:textId="77777777" w:rsidR="00B17F9D" w:rsidRDefault="00B17F9D" w:rsidP="00B17F9D">
            <w:pPr>
              <w:pStyle w:val="NormalWeb"/>
              <w:spacing w:before="0" w:beforeAutospacing="0" w:line="360" w:lineRule="auto"/>
              <w:jc w:val="both"/>
              <w:rPr>
                <w:rFonts w:eastAsiaTheme="majorEastAsia"/>
                <w:color w:val="212529"/>
              </w:rPr>
            </w:pPr>
            <w:r w:rsidRPr="00B17F9D">
              <w:rPr>
                <w:rFonts w:eastAsiaTheme="majorEastAsia"/>
                <w:color w:val="212529"/>
              </w:rPr>
              <w:tab/>
              <w:t>•</w:t>
            </w:r>
            <w:r w:rsidRPr="00B17F9D">
              <w:rPr>
                <w:rFonts w:eastAsiaTheme="majorEastAsia"/>
                <w:color w:val="212529"/>
              </w:rPr>
              <w:tab/>
              <w:t>Kitap merkezinde detaylı görselleri içeren kitaplar incelenir.</w:t>
            </w:r>
          </w:p>
          <w:p w14:paraId="697F6814" w14:textId="3BD7F452" w:rsidR="007E7E87" w:rsidRPr="00E23451" w:rsidRDefault="007E7E87" w:rsidP="00B17F9D">
            <w:pPr>
              <w:pStyle w:val="NormalWeb"/>
              <w:spacing w:before="0" w:beforeAutospacing="0" w:line="360" w:lineRule="auto"/>
              <w:jc w:val="both"/>
              <w:rPr>
                <w:color w:val="212529"/>
              </w:rPr>
            </w:pPr>
            <w:r w:rsidRPr="00E23451">
              <w:rPr>
                <w:rStyle w:val="Gl"/>
                <w:rFonts w:eastAsiaTheme="majorEastAsia"/>
                <w:color w:val="212529"/>
              </w:rPr>
              <w:t>BESLENME, TOPLANMA, TEMİZLİK</w:t>
            </w:r>
          </w:p>
          <w:p w14:paraId="6A308EC8" w14:textId="228FC17E" w:rsidR="00354754" w:rsidRDefault="00B17F9D" w:rsidP="00354754">
            <w:pPr>
              <w:pStyle w:val="NormalWeb"/>
            </w:pPr>
            <w:r w:rsidRPr="00B17F9D">
              <w:t>“Dikkatli Olalım” adlı rutin müzik eşliğinde sınıf toplanır. El yıkama, temizliğe özen gösterme üzerine sohbet edilir. Masalar temizlenir, sıralar düzeltilir</w:t>
            </w:r>
            <w:proofErr w:type="gramStart"/>
            <w:r w:rsidRPr="00B17F9D">
              <w:t>.</w:t>
            </w:r>
            <w:r w:rsidR="00354754">
              <w:t>.</w:t>
            </w:r>
            <w:proofErr w:type="gramEnd"/>
            <w:r w:rsidR="00354754">
              <w:t xml:space="preserve"> (D18.2.3)</w:t>
            </w:r>
          </w:p>
          <w:p w14:paraId="4BE1208B" w14:textId="77777777" w:rsidR="007E7E87" w:rsidRPr="00E23451" w:rsidRDefault="007E7E87" w:rsidP="00E23451">
            <w:pPr>
              <w:pStyle w:val="NormalWeb"/>
              <w:spacing w:before="0" w:beforeAutospacing="0" w:line="360" w:lineRule="auto"/>
              <w:jc w:val="both"/>
              <w:rPr>
                <w:rStyle w:val="Gl"/>
                <w:rFonts w:eastAsiaTheme="majorEastAsia"/>
                <w:color w:val="212529"/>
              </w:rPr>
            </w:pPr>
            <w:r w:rsidRPr="00E23451">
              <w:rPr>
                <w:rStyle w:val="Gl"/>
                <w:rFonts w:eastAsiaTheme="majorEastAsia"/>
                <w:color w:val="212529"/>
              </w:rPr>
              <w:t>ETKİNLİKLER</w:t>
            </w:r>
          </w:p>
          <w:p w14:paraId="2F061393"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lastRenderedPageBreak/>
              <w:t>BEZ ÇANTA TAHMİNİ</w:t>
            </w:r>
          </w:p>
          <w:p w14:paraId="1729CB9E" w14:textId="77777777" w:rsidR="00FC3E0E" w:rsidRPr="00FC3E0E" w:rsidRDefault="00FC3E0E" w:rsidP="00FC3E0E">
            <w:pPr>
              <w:spacing w:line="360" w:lineRule="auto"/>
              <w:jc w:val="both"/>
              <w:rPr>
                <w:rFonts w:ascii="Times New Roman" w:hAnsi="Times New Roman" w:cs="Times New Roman"/>
                <w:sz w:val="24"/>
                <w:szCs w:val="24"/>
              </w:rPr>
            </w:pPr>
          </w:p>
          <w:p w14:paraId="39751E60"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Etkinlik Açıklaması:</w:t>
            </w:r>
          </w:p>
          <w:p w14:paraId="5D1B28A2"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Öğretmen elinde gizemli bir bez çanta ile sınıfa gelir. Çantanın içindeki nesneler (makas, kalem, boya, yapıştırıcı gibi sınıfta sıkça kullanılan materyaller) çocuklara gösterilmez.</w:t>
            </w:r>
          </w:p>
          <w:p w14:paraId="75F2ADEF"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Her çocuk sırayla çantaya dokunur ve içinde ne olduğunu tahmin eder. Öğretmen “Sence dokunduğun nesne hangi merkezde kullanılıyor olabilir?” gibi sorularla yönlendirici olur.</w:t>
            </w:r>
          </w:p>
          <w:p w14:paraId="7A0796EB"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Nesneler çıkarıldıkça çocuklar sırayla sınıfta bu materyallerin hangi köşede olduğunu bulur ve oraya yerleştirir. Bu sayede hem eşleştirme hem mekân algısı pekiştirilir.</w:t>
            </w:r>
          </w:p>
          <w:p w14:paraId="1035A132" w14:textId="77777777" w:rsidR="00FC3E0E" w:rsidRPr="00FC3E0E" w:rsidRDefault="00FC3E0E" w:rsidP="00FC3E0E">
            <w:pPr>
              <w:spacing w:line="360" w:lineRule="auto"/>
              <w:jc w:val="both"/>
              <w:rPr>
                <w:rFonts w:ascii="Times New Roman" w:hAnsi="Times New Roman" w:cs="Times New Roman"/>
                <w:sz w:val="24"/>
                <w:szCs w:val="24"/>
              </w:rPr>
            </w:pPr>
          </w:p>
          <w:p w14:paraId="7475BD53"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Amaç: Sınıf içi materyallerin tanınması, görsel-mekânsal ilişki kurma, tahmin yürütme</w:t>
            </w:r>
          </w:p>
          <w:p w14:paraId="63ED01E6"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Kazanımlar: BB.3.b</w:t>
            </w:r>
            <w:proofErr w:type="gramStart"/>
            <w:r w:rsidRPr="00FC3E0E">
              <w:rPr>
                <w:rFonts w:ascii="Times New Roman" w:hAnsi="Times New Roman" w:cs="Times New Roman"/>
                <w:sz w:val="24"/>
                <w:szCs w:val="24"/>
              </w:rPr>
              <w:t>.,</w:t>
            </w:r>
            <w:proofErr w:type="gramEnd"/>
            <w:r w:rsidRPr="00FC3E0E">
              <w:rPr>
                <w:rFonts w:ascii="Times New Roman" w:hAnsi="Times New Roman" w:cs="Times New Roman"/>
                <w:sz w:val="24"/>
                <w:szCs w:val="24"/>
              </w:rPr>
              <w:t xml:space="preserve"> OB1.1., SDB2.1.SB4., E1.1., E3.1.</w:t>
            </w:r>
          </w:p>
          <w:p w14:paraId="166ED25D" w14:textId="77777777" w:rsidR="00FC3E0E" w:rsidRPr="00FC3E0E" w:rsidRDefault="00FC3E0E" w:rsidP="00FC3E0E">
            <w:pPr>
              <w:spacing w:line="360" w:lineRule="auto"/>
              <w:jc w:val="both"/>
              <w:rPr>
                <w:rFonts w:ascii="Times New Roman" w:hAnsi="Times New Roman" w:cs="Times New Roman"/>
                <w:sz w:val="24"/>
                <w:szCs w:val="24"/>
              </w:rPr>
            </w:pPr>
          </w:p>
          <w:p w14:paraId="66EAECE6" w14:textId="49A0FF3B"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KUMDA OYUNCAK AVI</w:t>
            </w:r>
          </w:p>
          <w:p w14:paraId="5D8F2345" w14:textId="77777777" w:rsidR="00FC3E0E" w:rsidRPr="00FC3E0E" w:rsidRDefault="00FC3E0E" w:rsidP="00FC3E0E">
            <w:pPr>
              <w:spacing w:line="360" w:lineRule="auto"/>
              <w:jc w:val="both"/>
              <w:rPr>
                <w:rFonts w:ascii="Times New Roman" w:hAnsi="Times New Roman" w:cs="Times New Roman"/>
                <w:sz w:val="24"/>
                <w:szCs w:val="24"/>
              </w:rPr>
            </w:pPr>
          </w:p>
          <w:p w14:paraId="57490799"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Etkinlik Açıklaması:</w:t>
            </w:r>
          </w:p>
          <w:p w14:paraId="27B56A40"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Kum havuzunun içine küçük sınıf oyuncakları gömülür. Çocuklar sırayla “bir hazine arayıcısı” gibi davranarak bu oyuncakları ararlar. Her oyuncak bulunduğunda diğer çocuklar yüksek sesle o oyuncağın ismini söyler.</w:t>
            </w:r>
          </w:p>
          <w:p w14:paraId="75B9E1C7"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Sonrasında çocuklar bu oyuncaklarla serbest şekilde kısa oyunlar kurar. Oyuncaklar sınıfın hangi merkezine aitse, oraya götürülerek eşleştirme yapılır.</w:t>
            </w:r>
          </w:p>
          <w:p w14:paraId="771788E6" w14:textId="77777777" w:rsidR="00FC3E0E" w:rsidRPr="00FC3E0E" w:rsidRDefault="00FC3E0E" w:rsidP="00FC3E0E">
            <w:pPr>
              <w:spacing w:line="360" w:lineRule="auto"/>
              <w:jc w:val="both"/>
              <w:rPr>
                <w:rFonts w:ascii="Times New Roman" w:hAnsi="Times New Roman" w:cs="Times New Roman"/>
                <w:sz w:val="24"/>
                <w:szCs w:val="24"/>
              </w:rPr>
            </w:pPr>
          </w:p>
          <w:p w14:paraId="5CEBD843"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Amaç: Gözlem yapma, eşleştirme, sırayla oynama, grup içinde iş birliği</w:t>
            </w:r>
          </w:p>
          <w:p w14:paraId="5ED47428"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Kazanımlar: BB.3.a</w:t>
            </w:r>
            <w:proofErr w:type="gramStart"/>
            <w:r w:rsidRPr="00FC3E0E">
              <w:rPr>
                <w:rFonts w:ascii="Times New Roman" w:hAnsi="Times New Roman" w:cs="Times New Roman"/>
                <w:sz w:val="24"/>
                <w:szCs w:val="24"/>
              </w:rPr>
              <w:t>.,</w:t>
            </w:r>
            <w:proofErr w:type="gramEnd"/>
            <w:r w:rsidRPr="00FC3E0E">
              <w:rPr>
                <w:rFonts w:ascii="Times New Roman" w:hAnsi="Times New Roman" w:cs="Times New Roman"/>
                <w:sz w:val="24"/>
                <w:szCs w:val="24"/>
              </w:rPr>
              <w:t xml:space="preserve"> SDB2.2.SB4., HSAB.1.a., E2.5.</w:t>
            </w:r>
          </w:p>
          <w:p w14:paraId="1778F900" w14:textId="77777777" w:rsidR="00FC3E0E" w:rsidRPr="00FC3E0E" w:rsidRDefault="00FC3E0E" w:rsidP="00FC3E0E">
            <w:pPr>
              <w:spacing w:line="360" w:lineRule="auto"/>
              <w:jc w:val="both"/>
              <w:rPr>
                <w:rFonts w:ascii="Times New Roman" w:hAnsi="Times New Roman" w:cs="Times New Roman"/>
                <w:sz w:val="24"/>
                <w:szCs w:val="24"/>
              </w:rPr>
            </w:pPr>
          </w:p>
          <w:p w14:paraId="16F54002"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w:t>
            </w:r>
          </w:p>
          <w:p w14:paraId="59A53962" w14:textId="77777777" w:rsidR="00FC3E0E" w:rsidRPr="00FC3E0E" w:rsidRDefault="00FC3E0E" w:rsidP="00FC3E0E">
            <w:pPr>
              <w:spacing w:line="360" w:lineRule="auto"/>
              <w:jc w:val="both"/>
              <w:rPr>
                <w:rFonts w:ascii="Times New Roman" w:hAnsi="Times New Roman" w:cs="Times New Roman"/>
                <w:sz w:val="24"/>
                <w:szCs w:val="24"/>
              </w:rPr>
            </w:pPr>
          </w:p>
          <w:p w14:paraId="32974855" w14:textId="255430DA"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BALONLU NAYLON ÜZERİNDE BOYAMA</w:t>
            </w:r>
          </w:p>
          <w:p w14:paraId="70BEB5A6" w14:textId="77777777" w:rsidR="00FC3E0E" w:rsidRPr="00FC3E0E" w:rsidRDefault="00FC3E0E" w:rsidP="00FC3E0E">
            <w:pPr>
              <w:spacing w:line="360" w:lineRule="auto"/>
              <w:jc w:val="both"/>
              <w:rPr>
                <w:rFonts w:ascii="Times New Roman" w:hAnsi="Times New Roman" w:cs="Times New Roman"/>
                <w:sz w:val="24"/>
                <w:szCs w:val="24"/>
              </w:rPr>
            </w:pPr>
          </w:p>
          <w:p w14:paraId="5F4B9A2A"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Etkinlik Açıklaması:</w:t>
            </w:r>
          </w:p>
          <w:p w14:paraId="726616A5"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Bahçeye açılan masaların üzeri şeffaf balonlu naylonla kaplanır. Öğrencilere farklı renklerde sıvı boyalar verilir. Çocuklardan el ya da parmaklarıyla dokunarak dokulu bir yüzeye resim yapmaları istenir.</w:t>
            </w:r>
          </w:p>
          <w:p w14:paraId="517FAC87"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Öğretmen “Bu yüzey nasıl hissettiriyor?”, “Sınıfımızda hangi merkezde bu tür boyalarla çalışıyoruz?” gibi sorularla çocukların ifade becerilerini harekete geçirir.</w:t>
            </w:r>
          </w:p>
          <w:p w14:paraId="2A0AA929" w14:textId="68B3DF73" w:rsidR="00FC3E0E" w:rsidRPr="00FC3E0E" w:rsidRDefault="00FC3E0E" w:rsidP="00FC3E0E">
            <w:pPr>
              <w:spacing w:line="360" w:lineRule="auto"/>
              <w:jc w:val="both"/>
              <w:rPr>
                <w:rFonts w:ascii="Times New Roman" w:hAnsi="Times New Roman" w:cs="Times New Roman"/>
                <w:sz w:val="24"/>
                <w:szCs w:val="24"/>
              </w:rPr>
            </w:pPr>
            <w:r>
              <w:rPr>
                <w:rFonts w:ascii="Times New Roman" w:hAnsi="Times New Roman" w:cs="Times New Roman"/>
                <w:sz w:val="24"/>
                <w:szCs w:val="24"/>
              </w:rPr>
              <w:t>FENOMEN MİNİK SAYFA 8-9 TAMAMLANIR.</w:t>
            </w:r>
          </w:p>
          <w:p w14:paraId="760855DE" w14:textId="77777777" w:rsidR="00FC3E0E" w:rsidRPr="00FC3E0E" w:rsidRDefault="00FC3E0E" w:rsidP="00FC3E0E">
            <w:pPr>
              <w:spacing w:line="360" w:lineRule="auto"/>
              <w:jc w:val="both"/>
              <w:rPr>
                <w:rFonts w:ascii="Times New Roman" w:hAnsi="Times New Roman" w:cs="Times New Roman"/>
                <w:sz w:val="24"/>
                <w:szCs w:val="24"/>
              </w:rPr>
            </w:pPr>
            <w:r w:rsidRPr="00FC3E0E">
              <w:rPr>
                <w:rFonts w:ascii="Times New Roman" w:hAnsi="Times New Roman" w:cs="Times New Roman"/>
                <w:sz w:val="24"/>
                <w:szCs w:val="24"/>
              </w:rPr>
              <w:t>Amaç: Sanatsal ifade, dokunma duyusu, sınıf mekânlarını tanıma</w:t>
            </w:r>
          </w:p>
          <w:p w14:paraId="2D6ACC3D" w14:textId="38D32CE5" w:rsidR="00354754" w:rsidRPr="00354754" w:rsidRDefault="00FC3E0E" w:rsidP="00FC3E0E">
            <w:pPr>
              <w:rPr>
                <w:rFonts w:ascii="Times New Roman" w:eastAsia="Times New Roman" w:hAnsi="Times New Roman" w:cs="Times New Roman"/>
                <w:kern w:val="0"/>
                <w:sz w:val="24"/>
                <w:szCs w:val="24"/>
                <w:lang w:eastAsia="tr-TR"/>
                <w14:ligatures w14:val="none"/>
              </w:rPr>
            </w:pPr>
            <w:r w:rsidRPr="00FC3E0E">
              <w:rPr>
                <w:rFonts w:ascii="Times New Roman" w:hAnsi="Times New Roman" w:cs="Times New Roman"/>
                <w:sz w:val="24"/>
                <w:szCs w:val="24"/>
              </w:rPr>
              <w:t>Kazanımlar: SNAB.2.a</w:t>
            </w:r>
            <w:proofErr w:type="gramStart"/>
            <w:r w:rsidRPr="00FC3E0E">
              <w:rPr>
                <w:rFonts w:ascii="Times New Roman" w:hAnsi="Times New Roman" w:cs="Times New Roman"/>
                <w:sz w:val="24"/>
                <w:szCs w:val="24"/>
              </w:rPr>
              <w:t>.,</w:t>
            </w:r>
            <w:proofErr w:type="gramEnd"/>
            <w:r w:rsidRPr="00FC3E0E">
              <w:rPr>
                <w:rFonts w:ascii="Times New Roman" w:hAnsi="Times New Roman" w:cs="Times New Roman"/>
                <w:sz w:val="24"/>
                <w:szCs w:val="24"/>
              </w:rPr>
              <w:t xml:space="preserve"> D4.4.2., OB4.2., SDB2.1.SB4.</w:t>
            </w:r>
          </w:p>
          <w:p w14:paraId="42448F0D"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“Sınıfta Kim Yok?” Oyunu (Görsel Algı ve Hafıza)</w:t>
            </w:r>
          </w:p>
          <w:p w14:paraId="5B30BBE4"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77A4EF51"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Sınıftan bir çocuk dışarı çıkar. Diğer çocuklar yer değiştirir ve bir çocuk gizlenir. Dışarıdaki çocuk sınıfa girer ve “Sınıfta kim yok?” sorusuna yanıt vermeye çalışır. Sonra rolleri değiştirerek oyun sürdürülür.</w:t>
            </w:r>
          </w:p>
          <w:p w14:paraId="0D7E004C"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(KB.2.a</w:t>
            </w:r>
            <w:proofErr w:type="gramStart"/>
            <w:r w:rsidRPr="00845A9B">
              <w:rPr>
                <w:rFonts w:ascii="Times New Roman" w:eastAsia="Times New Roman" w:hAnsi="Times New Roman" w:cs="Times New Roman"/>
                <w:bCs/>
                <w:kern w:val="0"/>
                <w:sz w:val="24"/>
                <w:szCs w:val="24"/>
                <w:lang w:eastAsia="tr-TR"/>
                <w14:ligatures w14:val="none"/>
              </w:rPr>
              <w:t>.,</w:t>
            </w:r>
            <w:proofErr w:type="gramEnd"/>
            <w:r w:rsidRPr="00845A9B">
              <w:rPr>
                <w:rFonts w:ascii="Times New Roman" w:eastAsia="Times New Roman" w:hAnsi="Times New Roman" w:cs="Times New Roman"/>
                <w:bCs/>
                <w:kern w:val="0"/>
                <w:sz w:val="24"/>
                <w:szCs w:val="24"/>
                <w:lang w:eastAsia="tr-TR"/>
                <w14:ligatures w14:val="none"/>
              </w:rPr>
              <w:t xml:space="preserve"> SDB2.1.SB2.G1., OB4.2.SB2.)</w:t>
            </w:r>
          </w:p>
          <w:p w14:paraId="35DE1F7A"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256A6A2E"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w:t>
            </w:r>
          </w:p>
          <w:p w14:paraId="7E783EE6"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6611F5BD"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 2. “Dikkat Dedektifi” Oyunu</w:t>
            </w:r>
          </w:p>
          <w:p w14:paraId="5A0D3AFC"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489CC1E5"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Öğretmen bir pano hazırlar: Üzerinde çok sayıda nesne vardır (örneğin 10 farklı oyuncak, kalem, silgi vs.). Çocuklara 15 saniye gösterilir. Sonra pano örtülür ve çocuklardan hatırladıklarını sırayla söylemeleri istenir.</w:t>
            </w:r>
          </w:p>
          <w:p w14:paraId="40C73AB2"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2. turda 1–2 nesne eksiltilerek “Neyimiz eksildi?” çalışması yapılır.</w:t>
            </w:r>
          </w:p>
          <w:p w14:paraId="36238399"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(KB.2.b</w:t>
            </w:r>
            <w:proofErr w:type="gramStart"/>
            <w:r w:rsidRPr="00845A9B">
              <w:rPr>
                <w:rFonts w:ascii="Times New Roman" w:eastAsia="Times New Roman" w:hAnsi="Times New Roman" w:cs="Times New Roman"/>
                <w:bCs/>
                <w:kern w:val="0"/>
                <w:sz w:val="24"/>
                <w:szCs w:val="24"/>
                <w:lang w:eastAsia="tr-TR"/>
                <w14:ligatures w14:val="none"/>
              </w:rPr>
              <w:t>.,</w:t>
            </w:r>
            <w:proofErr w:type="gramEnd"/>
            <w:r w:rsidRPr="00845A9B">
              <w:rPr>
                <w:rFonts w:ascii="Times New Roman" w:eastAsia="Times New Roman" w:hAnsi="Times New Roman" w:cs="Times New Roman"/>
                <w:bCs/>
                <w:kern w:val="0"/>
                <w:sz w:val="24"/>
                <w:szCs w:val="24"/>
                <w:lang w:eastAsia="tr-TR"/>
                <w14:ligatures w14:val="none"/>
              </w:rPr>
              <w:t xml:space="preserve"> OB4.2.SB3., SDB2.2.)</w:t>
            </w:r>
          </w:p>
          <w:p w14:paraId="0B7C629F"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3DE01FAA"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w:t>
            </w:r>
          </w:p>
          <w:p w14:paraId="5A2B958C"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5514FF10"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Segoe UI Symbol" w:eastAsia="Times New Roman" w:hAnsi="Segoe UI Symbol" w:cs="Segoe UI Symbol"/>
                <w:bCs/>
                <w:kern w:val="0"/>
                <w:sz w:val="24"/>
                <w:szCs w:val="24"/>
                <w:lang w:eastAsia="tr-TR"/>
                <w14:ligatures w14:val="none"/>
              </w:rPr>
              <w:t>🔍</w:t>
            </w:r>
            <w:r w:rsidRPr="00845A9B">
              <w:rPr>
                <w:rFonts w:ascii="Times New Roman" w:eastAsia="Times New Roman" w:hAnsi="Times New Roman" w:cs="Times New Roman"/>
                <w:bCs/>
                <w:kern w:val="0"/>
                <w:sz w:val="24"/>
                <w:szCs w:val="24"/>
                <w:lang w:eastAsia="tr-TR"/>
                <w14:ligatures w14:val="none"/>
              </w:rPr>
              <w:t xml:space="preserve"> 3. “Nerede Ne Vardı?” Oyunu – Bahçede Görsel Hafıza Avı</w:t>
            </w:r>
          </w:p>
          <w:p w14:paraId="2189F589"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449D51C0"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Bahçeye çeşitli renkte nesneler (küp, top, blok) farklı yerlere konur. Çocuklar kısa süre inceleyip sınıfa alınır. Sonra hangi nesne nerede vardı soruları sorularak görsel hafıza ölçülür.</w:t>
            </w:r>
          </w:p>
          <w:p w14:paraId="62560971"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(KB.2.a</w:t>
            </w:r>
            <w:proofErr w:type="gramStart"/>
            <w:r w:rsidRPr="00845A9B">
              <w:rPr>
                <w:rFonts w:ascii="Times New Roman" w:eastAsia="Times New Roman" w:hAnsi="Times New Roman" w:cs="Times New Roman"/>
                <w:bCs/>
                <w:kern w:val="0"/>
                <w:sz w:val="24"/>
                <w:szCs w:val="24"/>
                <w:lang w:eastAsia="tr-TR"/>
                <w14:ligatures w14:val="none"/>
              </w:rPr>
              <w:t>.,</w:t>
            </w:r>
            <w:proofErr w:type="gramEnd"/>
            <w:r w:rsidRPr="00845A9B">
              <w:rPr>
                <w:rFonts w:ascii="Times New Roman" w:eastAsia="Times New Roman" w:hAnsi="Times New Roman" w:cs="Times New Roman"/>
                <w:bCs/>
                <w:kern w:val="0"/>
                <w:sz w:val="24"/>
                <w:szCs w:val="24"/>
                <w:lang w:eastAsia="tr-TR"/>
                <w14:ligatures w14:val="none"/>
              </w:rPr>
              <w:t xml:space="preserve"> HSAB.2.a., OB4.2.SB1.)</w:t>
            </w:r>
          </w:p>
          <w:p w14:paraId="7ED9F0FC" w14:textId="16F0C20A"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p>
          <w:p w14:paraId="04FB5449" w14:textId="1BDA59B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 xml:space="preserve"> DEĞERLENDİRME SORULARI</w:t>
            </w:r>
          </w:p>
          <w:p w14:paraId="38DD229A"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ab/>
              <w:t>•</w:t>
            </w:r>
            <w:r w:rsidRPr="00845A9B">
              <w:rPr>
                <w:rFonts w:ascii="Times New Roman" w:eastAsia="Times New Roman" w:hAnsi="Times New Roman" w:cs="Times New Roman"/>
                <w:bCs/>
                <w:kern w:val="0"/>
                <w:sz w:val="24"/>
                <w:szCs w:val="24"/>
                <w:lang w:eastAsia="tr-TR"/>
                <w14:ligatures w14:val="none"/>
              </w:rPr>
              <w:tab/>
              <w:t>Sınıfta kim yoktu? Nasıl fark ettin?</w:t>
            </w:r>
          </w:p>
          <w:p w14:paraId="16853C9F"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ab/>
              <w:t>•</w:t>
            </w:r>
            <w:r w:rsidRPr="00845A9B">
              <w:rPr>
                <w:rFonts w:ascii="Times New Roman" w:eastAsia="Times New Roman" w:hAnsi="Times New Roman" w:cs="Times New Roman"/>
                <w:bCs/>
                <w:kern w:val="0"/>
                <w:sz w:val="24"/>
                <w:szCs w:val="24"/>
                <w:lang w:eastAsia="tr-TR"/>
                <w14:ligatures w14:val="none"/>
              </w:rPr>
              <w:tab/>
              <w:t>Oyuncağın hangi rengi veya şekli hatırladın?</w:t>
            </w:r>
          </w:p>
          <w:p w14:paraId="10736EF7"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ab/>
              <w:t>•</w:t>
            </w:r>
            <w:r w:rsidRPr="00845A9B">
              <w:rPr>
                <w:rFonts w:ascii="Times New Roman" w:eastAsia="Times New Roman" w:hAnsi="Times New Roman" w:cs="Times New Roman"/>
                <w:bCs/>
                <w:kern w:val="0"/>
                <w:sz w:val="24"/>
                <w:szCs w:val="24"/>
                <w:lang w:eastAsia="tr-TR"/>
                <w14:ligatures w14:val="none"/>
              </w:rPr>
              <w:tab/>
              <w:t>Sence dikkat etmek neden önemli?</w:t>
            </w:r>
          </w:p>
          <w:p w14:paraId="3774ACFB" w14:textId="77777777" w:rsidR="00B17F9D" w:rsidRPr="00845A9B" w:rsidRDefault="00B17F9D" w:rsidP="00B17F9D">
            <w:pPr>
              <w:spacing w:before="100" w:beforeAutospacing="1" w:after="100" w:afterAutospacing="1"/>
              <w:rPr>
                <w:rFonts w:ascii="Times New Roman" w:eastAsia="Times New Roman" w:hAnsi="Times New Roman" w:cs="Times New Roman"/>
                <w:bCs/>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ab/>
              <w:t>•</w:t>
            </w:r>
            <w:r w:rsidRPr="00845A9B">
              <w:rPr>
                <w:rFonts w:ascii="Times New Roman" w:eastAsia="Times New Roman" w:hAnsi="Times New Roman" w:cs="Times New Roman"/>
                <w:bCs/>
                <w:kern w:val="0"/>
                <w:sz w:val="24"/>
                <w:szCs w:val="24"/>
                <w:lang w:eastAsia="tr-TR"/>
                <w14:ligatures w14:val="none"/>
              </w:rPr>
              <w:tab/>
              <w:t>Dokunarak neleri tanıyabildin?</w:t>
            </w:r>
          </w:p>
          <w:p w14:paraId="752A0996" w14:textId="7D8383EF" w:rsidR="00B17F9D" w:rsidRPr="00845A9B" w:rsidRDefault="00B17F9D" w:rsidP="00B17F9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45A9B">
              <w:rPr>
                <w:rFonts w:ascii="Times New Roman" w:eastAsia="Times New Roman" w:hAnsi="Times New Roman" w:cs="Times New Roman"/>
                <w:bCs/>
                <w:kern w:val="0"/>
                <w:sz w:val="24"/>
                <w:szCs w:val="24"/>
                <w:lang w:eastAsia="tr-TR"/>
                <w14:ligatures w14:val="none"/>
              </w:rPr>
              <w:tab/>
              <w:t>•</w:t>
            </w:r>
            <w:r w:rsidRPr="00845A9B">
              <w:rPr>
                <w:rFonts w:ascii="Times New Roman" w:eastAsia="Times New Roman" w:hAnsi="Times New Roman" w:cs="Times New Roman"/>
                <w:bCs/>
                <w:kern w:val="0"/>
                <w:sz w:val="24"/>
                <w:szCs w:val="24"/>
                <w:lang w:eastAsia="tr-TR"/>
                <w14:ligatures w14:val="none"/>
              </w:rPr>
              <w:tab/>
              <w:t>Kumda bulduğun oyuncak neydi? Zor muydu kolay mıydı?</w:t>
            </w:r>
          </w:p>
          <w:p w14:paraId="3BB706A8" w14:textId="7D086ED0" w:rsidR="001359F8" w:rsidRPr="006A145B" w:rsidRDefault="001359F8" w:rsidP="00FC3E0E">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tc>
      </w:tr>
      <w:tr w:rsidR="007E7E87" w:rsidRPr="00E23451" w14:paraId="0393755F" w14:textId="77777777" w:rsidTr="001B4BF2">
        <w:trPr>
          <w:trHeight w:val="567"/>
        </w:trPr>
        <w:tc>
          <w:tcPr>
            <w:tcW w:w="9062" w:type="dxa"/>
            <w:gridSpan w:val="2"/>
          </w:tcPr>
          <w:p w14:paraId="18FB811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lastRenderedPageBreak/>
              <w:t xml:space="preserve"> </w:t>
            </w:r>
            <w:r w:rsidRPr="00E23451">
              <w:rPr>
                <w:rFonts w:ascii="Times New Roman" w:hAnsi="Times New Roman" w:cs="Times New Roman"/>
                <w:color w:val="000000"/>
                <w:sz w:val="24"/>
                <w:szCs w:val="24"/>
                <w:shd w:val="clear" w:color="auto" w:fill="FFF3CD"/>
              </w:rPr>
              <w:t xml:space="preserve"> </w:t>
            </w:r>
            <w:r w:rsidRPr="00E23451">
              <w:rPr>
                <w:rFonts w:ascii="Times New Roman" w:hAnsi="Times New Roman" w:cs="Times New Roman"/>
                <w:b/>
                <w:bCs/>
                <w:color w:val="000000"/>
                <w:sz w:val="24"/>
                <w:szCs w:val="24"/>
                <w:shd w:val="clear" w:color="auto" w:fill="FFF3CD"/>
              </w:rPr>
              <w:t>Farklılaştırma</w:t>
            </w:r>
          </w:p>
        </w:tc>
      </w:tr>
      <w:tr w:rsidR="007E7E87" w:rsidRPr="00E23451" w14:paraId="090732F1" w14:textId="77777777" w:rsidTr="001B4BF2">
        <w:trPr>
          <w:trHeight w:val="1134"/>
        </w:trPr>
        <w:tc>
          <w:tcPr>
            <w:tcW w:w="1736" w:type="dxa"/>
          </w:tcPr>
          <w:p w14:paraId="4B0A6B3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Zenginleştirme</w:t>
            </w:r>
          </w:p>
        </w:tc>
        <w:tc>
          <w:tcPr>
            <w:tcW w:w="7326" w:type="dxa"/>
          </w:tcPr>
          <w:p w14:paraId="508B804C" w14:textId="77777777" w:rsidR="00B17F9D" w:rsidRDefault="00B17F9D" w:rsidP="00B17F9D">
            <w:pPr>
              <w:pStyle w:val="NormalWeb"/>
            </w:pPr>
            <w:r>
              <w:t>Görsel bulmacalar, karışık resimleri düzeltme çalışmaları</w:t>
            </w:r>
          </w:p>
          <w:p w14:paraId="69C0158A" w14:textId="12C5CCD0" w:rsidR="007E7E87" w:rsidRPr="00E23451" w:rsidRDefault="00B17F9D" w:rsidP="00B17F9D">
            <w:pPr>
              <w:pStyle w:val="NormalWeb"/>
            </w:pPr>
            <w:r>
              <w:tab/>
              <w:t>•</w:t>
            </w:r>
            <w:r>
              <w:tab/>
              <w:t>Evde 10 nesne gösterip sonra saklayarak “evde dikkat oyunu” oynanması</w:t>
            </w:r>
          </w:p>
        </w:tc>
      </w:tr>
      <w:tr w:rsidR="007E7E87" w:rsidRPr="00E23451" w14:paraId="43343B95" w14:textId="77777777" w:rsidTr="001B4BF2">
        <w:trPr>
          <w:trHeight w:val="1134"/>
        </w:trPr>
        <w:tc>
          <w:tcPr>
            <w:tcW w:w="1736" w:type="dxa"/>
          </w:tcPr>
          <w:p w14:paraId="7439F8ED"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Destekleme</w:t>
            </w:r>
          </w:p>
        </w:tc>
        <w:tc>
          <w:tcPr>
            <w:tcW w:w="7326" w:type="dxa"/>
          </w:tcPr>
          <w:p w14:paraId="6F0F90D5" w14:textId="52EA93B9" w:rsidR="007E7E87" w:rsidRPr="00E23451" w:rsidRDefault="00FC3E0E" w:rsidP="00E23451">
            <w:pPr>
              <w:spacing w:line="360" w:lineRule="auto"/>
              <w:rPr>
                <w:rFonts w:ascii="Times New Roman" w:hAnsi="Times New Roman" w:cs="Times New Roman"/>
                <w:sz w:val="24"/>
                <w:szCs w:val="24"/>
              </w:rPr>
            </w:pPr>
            <w:r>
              <w:t>İhtiyacı olan çocuklara bire bir rehberlik, görsel ipuçları sunularak süreç kolaylaştırılır.</w:t>
            </w:r>
          </w:p>
        </w:tc>
      </w:tr>
      <w:tr w:rsidR="007E7E87" w:rsidRPr="00E23451" w14:paraId="4B5F6151" w14:textId="77777777" w:rsidTr="001B4BF2">
        <w:trPr>
          <w:trHeight w:val="1134"/>
        </w:trPr>
        <w:tc>
          <w:tcPr>
            <w:tcW w:w="1736" w:type="dxa"/>
          </w:tcPr>
          <w:p w14:paraId="45DE94E0"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Aile/Toplum Katılımı</w:t>
            </w:r>
          </w:p>
        </w:tc>
        <w:tc>
          <w:tcPr>
            <w:tcW w:w="7326" w:type="dxa"/>
          </w:tcPr>
          <w:p w14:paraId="31DB5064" w14:textId="77777777" w:rsidR="00B17F9D" w:rsidRDefault="007E7E87" w:rsidP="00B17F9D">
            <w:pPr>
              <w:pStyle w:val="NormalWeb"/>
            </w:pPr>
            <w:r w:rsidRPr="00E23451">
              <w:rPr>
                <w:rStyle w:val="Gl"/>
                <w:color w:val="212529"/>
              </w:rPr>
              <w:t>Aile Katılımı:</w:t>
            </w:r>
            <w:r w:rsidRPr="00E23451">
              <w:rPr>
                <w:color w:val="212529"/>
              </w:rPr>
              <w:t> </w:t>
            </w:r>
            <w:r w:rsidR="00B17F9D">
              <w:t>•</w:t>
            </w:r>
            <w:r w:rsidR="00B17F9D">
              <w:tab/>
              <w:t>Aile ile birlikte evde “Nerede Ne Vardı?” oyunu oynanır.</w:t>
            </w:r>
          </w:p>
          <w:p w14:paraId="44D9326B" w14:textId="7F229785" w:rsidR="00354754" w:rsidRDefault="00B17F9D" w:rsidP="00B17F9D">
            <w:pPr>
              <w:pStyle w:val="NormalWeb"/>
            </w:pPr>
            <w:bookmarkStart w:id="0" w:name="_GoBack"/>
            <w:bookmarkEnd w:id="0"/>
            <w:r>
              <w:t>Aileden çocuklarına 5 nesne gösterip eksileni bulma etkinliği uygulanır.</w:t>
            </w:r>
          </w:p>
          <w:p w14:paraId="070235BD" w14:textId="22A23BB4" w:rsidR="007E7E87" w:rsidRPr="00E23451" w:rsidRDefault="007E7E87" w:rsidP="00E23451">
            <w:pPr>
              <w:spacing w:line="360" w:lineRule="auto"/>
              <w:jc w:val="both"/>
              <w:rPr>
                <w:rFonts w:ascii="Times New Roman" w:hAnsi="Times New Roman" w:cs="Times New Roman"/>
                <w:color w:val="212529"/>
                <w:sz w:val="24"/>
                <w:szCs w:val="24"/>
              </w:rPr>
            </w:pPr>
          </w:p>
          <w:p w14:paraId="6A438B18" w14:textId="5618E713" w:rsidR="00354754" w:rsidRDefault="007E7E87" w:rsidP="00354754">
            <w:pPr>
              <w:pStyle w:val="NormalWeb"/>
            </w:pPr>
            <w:r w:rsidRPr="00E23451">
              <w:rPr>
                <w:rStyle w:val="Gl"/>
                <w:rFonts w:eastAsiaTheme="majorEastAsia"/>
                <w:color w:val="212529"/>
              </w:rPr>
              <w:t>Toplum Katılımı:</w:t>
            </w:r>
          </w:p>
          <w:p w14:paraId="3A5E368C" w14:textId="3A44537C" w:rsidR="007E7E87" w:rsidRPr="00E23451" w:rsidRDefault="007E7E87" w:rsidP="00E23451">
            <w:pPr>
              <w:pStyle w:val="NormalWeb"/>
              <w:spacing w:before="0" w:beforeAutospacing="0" w:line="360" w:lineRule="auto"/>
              <w:jc w:val="both"/>
              <w:rPr>
                <w:color w:val="212529"/>
              </w:rPr>
            </w:pPr>
          </w:p>
        </w:tc>
      </w:tr>
    </w:tbl>
    <w:p w14:paraId="50F2BE2B" w14:textId="2543A9F2" w:rsidR="00F84EAC" w:rsidRPr="00E23451" w:rsidRDefault="00F84EAC" w:rsidP="00E23451">
      <w:pPr>
        <w:tabs>
          <w:tab w:val="left" w:pos="1596"/>
        </w:tabs>
        <w:spacing w:line="360" w:lineRule="auto"/>
        <w:rPr>
          <w:rFonts w:ascii="Times New Roman" w:hAnsi="Times New Roman" w:cs="Times New Roman"/>
          <w:sz w:val="24"/>
          <w:szCs w:val="24"/>
        </w:rPr>
      </w:pPr>
    </w:p>
    <w:sectPr w:rsidR="00F84EAC" w:rsidRPr="00E23451" w:rsidSect="007E7E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60CB3"/>
    <w:multiLevelType w:val="multilevel"/>
    <w:tmpl w:val="D5AA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8F2527"/>
    <w:multiLevelType w:val="multilevel"/>
    <w:tmpl w:val="2118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8D3740"/>
    <w:multiLevelType w:val="multilevel"/>
    <w:tmpl w:val="7FCC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8576FF"/>
    <w:multiLevelType w:val="multilevel"/>
    <w:tmpl w:val="D6B8F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E87"/>
    <w:rsid w:val="000273EC"/>
    <w:rsid w:val="0004469D"/>
    <w:rsid w:val="0004672A"/>
    <w:rsid w:val="00050185"/>
    <w:rsid w:val="00056F35"/>
    <w:rsid w:val="0005704F"/>
    <w:rsid w:val="0006680C"/>
    <w:rsid w:val="00067BE4"/>
    <w:rsid w:val="000751BD"/>
    <w:rsid w:val="000B132F"/>
    <w:rsid w:val="000E11F1"/>
    <w:rsid w:val="000F3070"/>
    <w:rsid w:val="000F3D54"/>
    <w:rsid w:val="00107370"/>
    <w:rsid w:val="00126AB4"/>
    <w:rsid w:val="00132845"/>
    <w:rsid w:val="001359F8"/>
    <w:rsid w:val="0014353E"/>
    <w:rsid w:val="00152049"/>
    <w:rsid w:val="00160F2B"/>
    <w:rsid w:val="001668FE"/>
    <w:rsid w:val="00170902"/>
    <w:rsid w:val="00170D1E"/>
    <w:rsid w:val="001738DA"/>
    <w:rsid w:val="0017684D"/>
    <w:rsid w:val="00176D97"/>
    <w:rsid w:val="00192E61"/>
    <w:rsid w:val="001B2EAF"/>
    <w:rsid w:val="001D681C"/>
    <w:rsid w:val="001D721D"/>
    <w:rsid w:val="001E12CE"/>
    <w:rsid w:val="00203736"/>
    <w:rsid w:val="002432B8"/>
    <w:rsid w:val="002808CB"/>
    <w:rsid w:val="0028427F"/>
    <w:rsid w:val="002914C9"/>
    <w:rsid w:val="002E6262"/>
    <w:rsid w:val="002F4DFF"/>
    <w:rsid w:val="00300EF5"/>
    <w:rsid w:val="0030768B"/>
    <w:rsid w:val="003338A8"/>
    <w:rsid w:val="003473BC"/>
    <w:rsid w:val="00354754"/>
    <w:rsid w:val="003A4623"/>
    <w:rsid w:val="003C1ACE"/>
    <w:rsid w:val="003D4F80"/>
    <w:rsid w:val="003E2753"/>
    <w:rsid w:val="003E27CD"/>
    <w:rsid w:val="00411849"/>
    <w:rsid w:val="004158E8"/>
    <w:rsid w:val="00432E5C"/>
    <w:rsid w:val="00441A2B"/>
    <w:rsid w:val="0044577D"/>
    <w:rsid w:val="00461C97"/>
    <w:rsid w:val="00471306"/>
    <w:rsid w:val="004915BC"/>
    <w:rsid w:val="004B3BA3"/>
    <w:rsid w:val="004D04A0"/>
    <w:rsid w:val="004D7785"/>
    <w:rsid w:val="004E0617"/>
    <w:rsid w:val="004E1E52"/>
    <w:rsid w:val="005004E9"/>
    <w:rsid w:val="00505B2E"/>
    <w:rsid w:val="0054153F"/>
    <w:rsid w:val="005421C2"/>
    <w:rsid w:val="00566777"/>
    <w:rsid w:val="0057442F"/>
    <w:rsid w:val="005D3410"/>
    <w:rsid w:val="005F2828"/>
    <w:rsid w:val="0060781D"/>
    <w:rsid w:val="00615D64"/>
    <w:rsid w:val="00631810"/>
    <w:rsid w:val="00653994"/>
    <w:rsid w:val="0066220B"/>
    <w:rsid w:val="00674A2C"/>
    <w:rsid w:val="006810B2"/>
    <w:rsid w:val="006A1100"/>
    <w:rsid w:val="006A145B"/>
    <w:rsid w:val="006A48E1"/>
    <w:rsid w:val="006C7482"/>
    <w:rsid w:val="006D449F"/>
    <w:rsid w:val="00743853"/>
    <w:rsid w:val="00747EE3"/>
    <w:rsid w:val="00787952"/>
    <w:rsid w:val="007B7165"/>
    <w:rsid w:val="007C3B59"/>
    <w:rsid w:val="007C3C80"/>
    <w:rsid w:val="007C3FF2"/>
    <w:rsid w:val="007D549E"/>
    <w:rsid w:val="007E13E9"/>
    <w:rsid w:val="007E2D96"/>
    <w:rsid w:val="007E7E87"/>
    <w:rsid w:val="007F0FF6"/>
    <w:rsid w:val="007F6E03"/>
    <w:rsid w:val="0083555B"/>
    <w:rsid w:val="00840C9F"/>
    <w:rsid w:val="00845A9B"/>
    <w:rsid w:val="00850B1B"/>
    <w:rsid w:val="00871899"/>
    <w:rsid w:val="00877C10"/>
    <w:rsid w:val="008B5527"/>
    <w:rsid w:val="008B632A"/>
    <w:rsid w:val="008D242D"/>
    <w:rsid w:val="00943F86"/>
    <w:rsid w:val="00967A07"/>
    <w:rsid w:val="009A4350"/>
    <w:rsid w:val="009C515B"/>
    <w:rsid w:val="009C7668"/>
    <w:rsid w:val="00A02CC5"/>
    <w:rsid w:val="00A0362E"/>
    <w:rsid w:val="00A13EE2"/>
    <w:rsid w:val="00A3499D"/>
    <w:rsid w:val="00A41DA5"/>
    <w:rsid w:val="00A86BD0"/>
    <w:rsid w:val="00A9236D"/>
    <w:rsid w:val="00A97D5E"/>
    <w:rsid w:val="00AA78BC"/>
    <w:rsid w:val="00AE555F"/>
    <w:rsid w:val="00B17F9D"/>
    <w:rsid w:val="00B40948"/>
    <w:rsid w:val="00B46A55"/>
    <w:rsid w:val="00B73DBE"/>
    <w:rsid w:val="00B94F7F"/>
    <w:rsid w:val="00BA0CFC"/>
    <w:rsid w:val="00BC0170"/>
    <w:rsid w:val="00C07BCE"/>
    <w:rsid w:val="00C2243F"/>
    <w:rsid w:val="00C32CB3"/>
    <w:rsid w:val="00C44E36"/>
    <w:rsid w:val="00C927B6"/>
    <w:rsid w:val="00CA55F3"/>
    <w:rsid w:val="00CA678F"/>
    <w:rsid w:val="00CB13DF"/>
    <w:rsid w:val="00CB1B50"/>
    <w:rsid w:val="00CD5EA6"/>
    <w:rsid w:val="00CE796B"/>
    <w:rsid w:val="00CF57EC"/>
    <w:rsid w:val="00D32CE5"/>
    <w:rsid w:val="00D340F8"/>
    <w:rsid w:val="00D47196"/>
    <w:rsid w:val="00D545FB"/>
    <w:rsid w:val="00D770AB"/>
    <w:rsid w:val="00D92A5A"/>
    <w:rsid w:val="00DD3EE3"/>
    <w:rsid w:val="00DD5B2C"/>
    <w:rsid w:val="00DE54B6"/>
    <w:rsid w:val="00E23451"/>
    <w:rsid w:val="00E36C45"/>
    <w:rsid w:val="00E876E6"/>
    <w:rsid w:val="00E93BFF"/>
    <w:rsid w:val="00EA0189"/>
    <w:rsid w:val="00EF1671"/>
    <w:rsid w:val="00EF544A"/>
    <w:rsid w:val="00EF72C8"/>
    <w:rsid w:val="00F10F0F"/>
    <w:rsid w:val="00F2675D"/>
    <w:rsid w:val="00F34CB4"/>
    <w:rsid w:val="00F563AA"/>
    <w:rsid w:val="00F57027"/>
    <w:rsid w:val="00F84EAC"/>
    <w:rsid w:val="00FB34C5"/>
    <w:rsid w:val="00FC3E0E"/>
    <w:rsid w:val="00FE23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FB3F"/>
  <w15:chartTrackingRefBased/>
  <w15:docId w15:val="{0B4EEBE0-C253-4C8A-BE11-B4ACF428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87"/>
  </w:style>
  <w:style w:type="paragraph" w:styleId="Balk1">
    <w:name w:val="heading 1"/>
    <w:basedOn w:val="Normal"/>
    <w:next w:val="Normal"/>
    <w:link w:val="Balk1Char"/>
    <w:uiPriority w:val="9"/>
    <w:qFormat/>
    <w:rsid w:val="007E7E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7E7E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7E7E8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7E7E8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7E7E8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7E7E8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E7E8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E7E8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E7E8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E7E8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7E7E8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7E7E8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7E7E8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7E7E8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7E7E8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E7E8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E7E8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E7E87"/>
    <w:rPr>
      <w:rFonts w:eastAsiaTheme="majorEastAsia" w:cstheme="majorBidi"/>
      <w:color w:val="272727" w:themeColor="text1" w:themeTint="D8"/>
    </w:rPr>
  </w:style>
  <w:style w:type="paragraph" w:styleId="KonuBal">
    <w:name w:val="Title"/>
    <w:basedOn w:val="Normal"/>
    <w:next w:val="Normal"/>
    <w:link w:val="KonuBalChar"/>
    <w:uiPriority w:val="10"/>
    <w:qFormat/>
    <w:rsid w:val="007E7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E7E8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7E7E8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7E7E8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7E7E8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7E7E87"/>
    <w:rPr>
      <w:i/>
      <w:iCs/>
      <w:color w:val="404040" w:themeColor="text1" w:themeTint="BF"/>
    </w:rPr>
  </w:style>
  <w:style w:type="paragraph" w:styleId="ListeParagraf">
    <w:name w:val="List Paragraph"/>
    <w:basedOn w:val="Normal"/>
    <w:uiPriority w:val="34"/>
    <w:qFormat/>
    <w:rsid w:val="007E7E87"/>
    <w:pPr>
      <w:ind w:left="720"/>
      <w:contextualSpacing/>
    </w:pPr>
  </w:style>
  <w:style w:type="character" w:styleId="GlVurgulama">
    <w:name w:val="Intense Emphasis"/>
    <w:basedOn w:val="VarsaylanParagrafYazTipi"/>
    <w:uiPriority w:val="21"/>
    <w:qFormat/>
    <w:rsid w:val="007E7E87"/>
    <w:rPr>
      <w:i/>
      <w:iCs/>
      <w:color w:val="0F4761" w:themeColor="accent1" w:themeShade="BF"/>
    </w:rPr>
  </w:style>
  <w:style w:type="paragraph" w:styleId="GlAlnt">
    <w:name w:val="Intense Quote"/>
    <w:basedOn w:val="Normal"/>
    <w:next w:val="Normal"/>
    <w:link w:val="GlAlntChar"/>
    <w:uiPriority w:val="30"/>
    <w:qFormat/>
    <w:rsid w:val="007E7E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7E7E87"/>
    <w:rPr>
      <w:i/>
      <w:iCs/>
      <w:color w:val="0F4761" w:themeColor="accent1" w:themeShade="BF"/>
    </w:rPr>
  </w:style>
  <w:style w:type="character" w:styleId="GlBavuru">
    <w:name w:val="Intense Reference"/>
    <w:basedOn w:val="VarsaylanParagrafYazTipi"/>
    <w:uiPriority w:val="32"/>
    <w:qFormat/>
    <w:rsid w:val="007E7E87"/>
    <w:rPr>
      <w:b/>
      <w:bCs/>
      <w:smallCaps/>
      <w:color w:val="0F4761" w:themeColor="accent1" w:themeShade="BF"/>
      <w:spacing w:val="5"/>
    </w:rPr>
  </w:style>
  <w:style w:type="table" w:styleId="TabloKlavuzu">
    <w:name w:val="Table Grid"/>
    <w:basedOn w:val="NormalTablo"/>
    <w:uiPriority w:val="39"/>
    <w:rsid w:val="007E7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E7E87"/>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7E7E87"/>
    <w:rPr>
      <w:b/>
      <w:bCs/>
    </w:rPr>
  </w:style>
  <w:style w:type="character" w:styleId="Kpr">
    <w:name w:val="Hyperlink"/>
    <w:basedOn w:val="VarsaylanParagrafYazTipi"/>
    <w:uiPriority w:val="99"/>
    <w:unhideWhenUsed/>
    <w:rsid w:val="00F563AA"/>
    <w:rPr>
      <w:color w:val="467886" w:themeColor="hyperlink"/>
      <w:u w:val="single"/>
    </w:rPr>
  </w:style>
  <w:style w:type="character" w:customStyle="1" w:styleId="UnresolvedMention">
    <w:name w:val="Unresolved Mention"/>
    <w:basedOn w:val="VarsaylanParagrafYazTipi"/>
    <w:uiPriority w:val="99"/>
    <w:semiHidden/>
    <w:unhideWhenUsed/>
    <w:rsid w:val="00F563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608">
      <w:bodyDiv w:val="1"/>
      <w:marLeft w:val="0"/>
      <w:marRight w:val="0"/>
      <w:marTop w:val="0"/>
      <w:marBottom w:val="0"/>
      <w:divBdr>
        <w:top w:val="none" w:sz="0" w:space="0" w:color="auto"/>
        <w:left w:val="none" w:sz="0" w:space="0" w:color="auto"/>
        <w:bottom w:val="none" w:sz="0" w:space="0" w:color="auto"/>
        <w:right w:val="none" w:sz="0" w:space="0" w:color="auto"/>
      </w:divBdr>
    </w:div>
    <w:div w:id="82070831">
      <w:bodyDiv w:val="1"/>
      <w:marLeft w:val="0"/>
      <w:marRight w:val="0"/>
      <w:marTop w:val="0"/>
      <w:marBottom w:val="0"/>
      <w:divBdr>
        <w:top w:val="none" w:sz="0" w:space="0" w:color="auto"/>
        <w:left w:val="none" w:sz="0" w:space="0" w:color="auto"/>
        <w:bottom w:val="none" w:sz="0" w:space="0" w:color="auto"/>
        <w:right w:val="none" w:sz="0" w:space="0" w:color="auto"/>
      </w:divBdr>
    </w:div>
    <w:div w:id="89014573">
      <w:bodyDiv w:val="1"/>
      <w:marLeft w:val="0"/>
      <w:marRight w:val="0"/>
      <w:marTop w:val="0"/>
      <w:marBottom w:val="0"/>
      <w:divBdr>
        <w:top w:val="none" w:sz="0" w:space="0" w:color="auto"/>
        <w:left w:val="none" w:sz="0" w:space="0" w:color="auto"/>
        <w:bottom w:val="none" w:sz="0" w:space="0" w:color="auto"/>
        <w:right w:val="none" w:sz="0" w:space="0" w:color="auto"/>
      </w:divBdr>
    </w:div>
    <w:div w:id="288359047">
      <w:bodyDiv w:val="1"/>
      <w:marLeft w:val="0"/>
      <w:marRight w:val="0"/>
      <w:marTop w:val="0"/>
      <w:marBottom w:val="0"/>
      <w:divBdr>
        <w:top w:val="none" w:sz="0" w:space="0" w:color="auto"/>
        <w:left w:val="none" w:sz="0" w:space="0" w:color="auto"/>
        <w:bottom w:val="none" w:sz="0" w:space="0" w:color="auto"/>
        <w:right w:val="none" w:sz="0" w:space="0" w:color="auto"/>
      </w:divBdr>
    </w:div>
    <w:div w:id="670181589">
      <w:bodyDiv w:val="1"/>
      <w:marLeft w:val="0"/>
      <w:marRight w:val="0"/>
      <w:marTop w:val="0"/>
      <w:marBottom w:val="0"/>
      <w:divBdr>
        <w:top w:val="none" w:sz="0" w:space="0" w:color="auto"/>
        <w:left w:val="none" w:sz="0" w:space="0" w:color="auto"/>
        <w:bottom w:val="none" w:sz="0" w:space="0" w:color="auto"/>
        <w:right w:val="none" w:sz="0" w:space="0" w:color="auto"/>
      </w:divBdr>
    </w:div>
    <w:div w:id="724067039">
      <w:bodyDiv w:val="1"/>
      <w:marLeft w:val="0"/>
      <w:marRight w:val="0"/>
      <w:marTop w:val="0"/>
      <w:marBottom w:val="0"/>
      <w:divBdr>
        <w:top w:val="none" w:sz="0" w:space="0" w:color="auto"/>
        <w:left w:val="none" w:sz="0" w:space="0" w:color="auto"/>
        <w:bottom w:val="none" w:sz="0" w:space="0" w:color="auto"/>
        <w:right w:val="none" w:sz="0" w:space="0" w:color="auto"/>
      </w:divBdr>
    </w:div>
    <w:div w:id="755369199">
      <w:bodyDiv w:val="1"/>
      <w:marLeft w:val="0"/>
      <w:marRight w:val="0"/>
      <w:marTop w:val="0"/>
      <w:marBottom w:val="0"/>
      <w:divBdr>
        <w:top w:val="none" w:sz="0" w:space="0" w:color="auto"/>
        <w:left w:val="none" w:sz="0" w:space="0" w:color="auto"/>
        <w:bottom w:val="none" w:sz="0" w:space="0" w:color="auto"/>
        <w:right w:val="none" w:sz="0" w:space="0" w:color="auto"/>
      </w:divBdr>
    </w:div>
    <w:div w:id="931477963">
      <w:bodyDiv w:val="1"/>
      <w:marLeft w:val="0"/>
      <w:marRight w:val="0"/>
      <w:marTop w:val="0"/>
      <w:marBottom w:val="0"/>
      <w:divBdr>
        <w:top w:val="none" w:sz="0" w:space="0" w:color="auto"/>
        <w:left w:val="none" w:sz="0" w:space="0" w:color="auto"/>
        <w:bottom w:val="none" w:sz="0" w:space="0" w:color="auto"/>
        <w:right w:val="none" w:sz="0" w:space="0" w:color="auto"/>
      </w:divBdr>
    </w:div>
    <w:div w:id="1113204555">
      <w:bodyDiv w:val="1"/>
      <w:marLeft w:val="0"/>
      <w:marRight w:val="0"/>
      <w:marTop w:val="0"/>
      <w:marBottom w:val="0"/>
      <w:divBdr>
        <w:top w:val="none" w:sz="0" w:space="0" w:color="auto"/>
        <w:left w:val="none" w:sz="0" w:space="0" w:color="auto"/>
        <w:bottom w:val="none" w:sz="0" w:space="0" w:color="auto"/>
        <w:right w:val="none" w:sz="0" w:space="0" w:color="auto"/>
      </w:divBdr>
    </w:div>
    <w:div w:id="1133870842">
      <w:bodyDiv w:val="1"/>
      <w:marLeft w:val="0"/>
      <w:marRight w:val="0"/>
      <w:marTop w:val="0"/>
      <w:marBottom w:val="0"/>
      <w:divBdr>
        <w:top w:val="none" w:sz="0" w:space="0" w:color="auto"/>
        <w:left w:val="none" w:sz="0" w:space="0" w:color="auto"/>
        <w:bottom w:val="none" w:sz="0" w:space="0" w:color="auto"/>
        <w:right w:val="none" w:sz="0" w:space="0" w:color="auto"/>
      </w:divBdr>
    </w:div>
    <w:div w:id="1202129223">
      <w:bodyDiv w:val="1"/>
      <w:marLeft w:val="0"/>
      <w:marRight w:val="0"/>
      <w:marTop w:val="0"/>
      <w:marBottom w:val="0"/>
      <w:divBdr>
        <w:top w:val="none" w:sz="0" w:space="0" w:color="auto"/>
        <w:left w:val="none" w:sz="0" w:space="0" w:color="auto"/>
        <w:bottom w:val="none" w:sz="0" w:space="0" w:color="auto"/>
        <w:right w:val="none" w:sz="0" w:space="0" w:color="auto"/>
      </w:divBdr>
    </w:div>
    <w:div w:id="1230656319">
      <w:bodyDiv w:val="1"/>
      <w:marLeft w:val="0"/>
      <w:marRight w:val="0"/>
      <w:marTop w:val="0"/>
      <w:marBottom w:val="0"/>
      <w:divBdr>
        <w:top w:val="none" w:sz="0" w:space="0" w:color="auto"/>
        <w:left w:val="none" w:sz="0" w:space="0" w:color="auto"/>
        <w:bottom w:val="none" w:sz="0" w:space="0" w:color="auto"/>
        <w:right w:val="none" w:sz="0" w:space="0" w:color="auto"/>
      </w:divBdr>
    </w:div>
    <w:div w:id="1295404556">
      <w:bodyDiv w:val="1"/>
      <w:marLeft w:val="0"/>
      <w:marRight w:val="0"/>
      <w:marTop w:val="0"/>
      <w:marBottom w:val="0"/>
      <w:divBdr>
        <w:top w:val="none" w:sz="0" w:space="0" w:color="auto"/>
        <w:left w:val="none" w:sz="0" w:space="0" w:color="auto"/>
        <w:bottom w:val="none" w:sz="0" w:space="0" w:color="auto"/>
        <w:right w:val="none" w:sz="0" w:space="0" w:color="auto"/>
      </w:divBdr>
      <w:divsChild>
        <w:div w:id="1474520603">
          <w:marLeft w:val="0"/>
          <w:marRight w:val="0"/>
          <w:marTop w:val="0"/>
          <w:marBottom w:val="0"/>
          <w:divBdr>
            <w:top w:val="none" w:sz="0" w:space="0" w:color="auto"/>
            <w:left w:val="none" w:sz="0" w:space="0" w:color="auto"/>
            <w:bottom w:val="none" w:sz="0" w:space="0" w:color="auto"/>
            <w:right w:val="none" w:sz="0" w:space="0" w:color="auto"/>
          </w:divBdr>
        </w:div>
      </w:divsChild>
    </w:div>
    <w:div w:id="1494030690">
      <w:bodyDiv w:val="1"/>
      <w:marLeft w:val="0"/>
      <w:marRight w:val="0"/>
      <w:marTop w:val="0"/>
      <w:marBottom w:val="0"/>
      <w:divBdr>
        <w:top w:val="none" w:sz="0" w:space="0" w:color="auto"/>
        <w:left w:val="none" w:sz="0" w:space="0" w:color="auto"/>
        <w:bottom w:val="none" w:sz="0" w:space="0" w:color="auto"/>
        <w:right w:val="none" w:sz="0" w:space="0" w:color="auto"/>
      </w:divBdr>
    </w:div>
    <w:div w:id="1514539448">
      <w:bodyDiv w:val="1"/>
      <w:marLeft w:val="0"/>
      <w:marRight w:val="0"/>
      <w:marTop w:val="0"/>
      <w:marBottom w:val="0"/>
      <w:divBdr>
        <w:top w:val="none" w:sz="0" w:space="0" w:color="auto"/>
        <w:left w:val="none" w:sz="0" w:space="0" w:color="auto"/>
        <w:bottom w:val="none" w:sz="0" w:space="0" w:color="auto"/>
        <w:right w:val="none" w:sz="0" w:space="0" w:color="auto"/>
      </w:divBdr>
    </w:div>
    <w:div w:id="1686713968">
      <w:bodyDiv w:val="1"/>
      <w:marLeft w:val="0"/>
      <w:marRight w:val="0"/>
      <w:marTop w:val="0"/>
      <w:marBottom w:val="0"/>
      <w:divBdr>
        <w:top w:val="none" w:sz="0" w:space="0" w:color="auto"/>
        <w:left w:val="none" w:sz="0" w:space="0" w:color="auto"/>
        <w:bottom w:val="none" w:sz="0" w:space="0" w:color="auto"/>
        <w:right w:val="none" w:sz="0" w:space="0" w:color="auto"/>
      </w:divBdr>
    </w:div>
    <w:div w:id="1900093613">
      <w:bodyDiv w:val="1"/>
      <w:marLeft w:val="0"/>
      <w:marRight w:val="0"/>
      <w:marTop w:val="0"/>
      <w:marBottom w:val="0"/>
      <w:divBdr>
        <w:top w:val="none" w:sz="0" w:space="0" w:color="auto"/>
        <w:left w:val="none" w:sz="0" w:space="0" w:color="auto"/>
        <w:bottom w:val="none" w:sz="0" w:space="0" w:color="auto"/>
        <w:right w:val="none" w:sz="0" w:space="0" w:color="auto"/>
      </w:divBdr>
    </w:div>
    <w:div w:id="192159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D4F2-F899-4517-8C5C-B714B9EAC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8</Pages>
  <Words>1008</Words>
  <Characters>5746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136</cp:revision>
  <dcterms:created xsi:type="dcterms:W3CDTF">2024-07-11T07:43:00Z</dcterms:created>
  <dcterms:modified xsi:type="dcterms:W3CDTF">2025-07-26T10:38:00Z</dcterms:modified>
</cp:coreProperties>
</file>